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995" w:rsidRPr="00FE07E5" w:rsidRDefault="00820995" w:rsidP="00820995">
      <w:pPr>
        <w:spacing w:after="5040"/>
        <w:jc w:val="center"/>
        <w:rPr>
          <w:sz w:val="32"/>
          <w:lang w:val="cs-CZ"/>
        </w:rPr>
      </w:pPr>
      <w:r w:rsidRPr="00FE07E5">
        <w:rPr>
          <w:b/>
          <w:sz w:val="32"/>
          <w:lang w:val="cs-CZ"/>
        </w:rPr>
        <w:t>STUDENTSKÁ KONFERENCE 2013</w:t>
      </w:r>
      <w:r w:rsidRPr="00FE07E5">
        <w:rPr>
          <w:sz w:val="32"/>
          <w:lang w:val="cs-CZ"/>
        </w:rPr>
        <w:br/>
        <w:t>Vyšší odborná a střední průmyslová škola dopravní, Masná 18, 110 00 Praha 1</w:t>
      </w:r>
    </w:p>
    <w:p w:rsidR="00820995" w:rsidRPr="00FE07E5" w:rsidRDefault="00820995" w:rsidP="0008762B">
      <w:pPr>
        <w:spacing w:before="5160" w:after="5280"/>
        <w:jc w:val="center"/>
        <w:rPr>
          <w:b/>
          <w:sz w:val="48"/>
          <w:lang w:val="cs-CZ"/>
        </w:rPr>
      </w:pPr>
      <w:r w:rsidRPr="00FE07E5">
        <w:rPr>
          <w:b/>
          <w:sz w:val="48"/>
          <w:lang w:val="cs-CZ"/>
        </w:rPr>
        <w:t>METROBUSY, JAKÉ ZNAJÍ JENOM PRAŽANÉ</w:t>
      </w:r>
    </w:p>
    <w:p w:rsidR="00820995" w:rsidRPr="00FE07E5" w:rsidRDefault="00820995" w:rsidP="00820995">
      <w:pPr>
        <w:spacing w:line="240" w:lineRule="auto"/>
        <w:jc w:val="center"/>
        <w:rPr>
          <w:b/>
          <w:sz w:val="32"/>
          <w:lang w:val="cs-CZ"/>
        </w:rPr>
      </w:pPr>
      <w:r w:rsidRPr="00FE07E5">
        <w:rPr>
          <w:b/>
          <w:sz w:val="32"/>
          <w:lang w:val="cs-CZ"/>
        </w:rPr>
        <w:t>Jaroslav Chlumecký</w:t>
      </w:r>
    </w:p>
    <w:p w:rsidR="00FE07E5" w:rsidRPr="00FE07E5" w:rsidRDefault="00820995" w:rsidP="00FE07E5">
      <w:pPr>
        <w:spacing w:after="4080" w:line="240" w:lineRule="auto"/>
        <w:jc w:val="center"/>
        <w:rPr>
          <w:b/>
          <w:sz w:val="32"/>
          <w:lang w:val="cs-CZ"/>
        </w:rPr>
      </w:pPr>
      <w:r w:rsidRPr="00FE07E5">
        <w:rPr>
          <w:sz w:val="32"/>
          <w:lang w:val="cs-CZ"/>
        </w:rPr>
        <w:t xml:space="preserve">Třída: </w:t>
      </w:r>
      <w:r w:rsidRPr="00FE07E5">
        <w:rPr>
          <w:b/>
          <w:sz w:val="32"/>
          <w:lang w:val="cs-CZ"/>
        </w:rPr>
        <w:t>DMŽ4</w:t>
      </w:r>
    </w:p>
    <w:p w:rsidR="00FE07E5" w:rsidRPr="00FE07E5" w:rsidRDefault="00FE07E5" w:rsidP="00FE07E5">
      <w:pPr>
        <w:spacing w:before="8160" w:after="100" w:afterAutospacing="1" w:line="360" w:lineRule="auto"/>
        <w:rPr>
          <w:b/>
          <w:sz w:val="44"/>
          <w:lang w:val="cs-CZ"/>
        </w:rPr>
      </w:pPr>
    </w:p>
    <w:p w:rsidR="00820995" w:rsidRPr="00FE07E5" w:rsidRDefault="00820995" w:rsidP="00FE07E5">
      <w:pPr>
        <w:spacing w:before="10320" w:after="100" w:afterAutospacing="1" w:line="360" w:lineRule="auto"/>
        <w:rPr>
          <w:b/>
          <w:sz w:val="48"/>
          <w:lang w:val="cs-CZ"/>
        </w:rPr>
      </w:pPr>
      <w:r w:rsidRPr="00A65D7E">
        <w:rPr>
          <w:b/>
          <w:sz w:val="40"/>
          <w:lang w:val="cs-CZ"/>
        </w:rPr>
        <w:t xml:space="preserve">Poděkování: </w:t>
      </w:r>
      <w:r w:rsidRPr="00FE07E5">
        <w:rPr>
          <w:b/>
          <w:sz w:val="44"/>
          <w:lang w:val="cs-CZ"/>
        </w:rPr>
        <w:br/>
      </w:r>
      <w:r w:rsidR="003217FC">
        <w:rPr>
          <w:sz w:val="28"/>
          <w:lang w:val="cs-CZ"/>
        </w:rPr>
        <w:t>v</w:t>
      </w:r>
      <w:r w:rsidRPr="00FE07E5">
        <w:rPr>
          <w:sz w:val="28"/>
          <w:lang w:val="cs-CZ"/>
        </w:rPr>
        <w:t xml:space="preserve">edoucímu práce </w:t>
      </w:r>
      <w:r w:rsidRPr="003217FC">
        <w:rPr>
          <w:b/>
          <w:sz w:val="28"/>
          <w:lang w:val="cs-CZ"/>
        </w:rPr>
        <w:t>Ing. Karlu Zíkovi</w:t>
      </w:r>
      <w:r w:rsidRPr="00FE07E5">
        <w:rPr>
          <w:sz w:val="28"/>
          <w:lang w:val="cs-CZ"/>
        </w:rPr>
        <w:t xml:space="preserve"> a paní profesorce třídní </w:t>
      </w:r>
      <w:r w:rsidR="003217FC">
        <w:rPr>
          <w:b/>
          <w:sz w:val="28"/>
          <w:lang w:val="cs-CZ"/>
        </w:rPr>
        <w:t>RN</w:t>
      </w:r>
      <w:r w:rsidRPr="003217FC">
        <w:rPr>
          <w:b/>
          <w:sz w:val="28"/>
          <w:lang w:val="cs-CZ"/>
        </w:rPr>
        <w:t xml:space="preserve">Dr. Denise Žaludové </w:t>
      </w:r>
      <w:r w:rsidRPr="00FE07E5">
        <w:rPr>
          <w:sz w:val="28"/>
          <w:lang w:val="cs-CZ"/>
        </w:rPr>
        <w:t>za odbornou i grafickou pomoc při zpracovávání této prác</w:t>
      </w:r>
      <w:r w:rsidR="003217FC">
        <w:rPr>
          <w:sz w:val="28"/>
          <w:lang w:val="cs-CZ"/>
        </w:rPr>
        <w:t>e</w:t>
      </w:r>
    </w:p>
    <w:p w:rsidR="0008762B" w:rsidRPr="00FE07E5" w:rsidRDefault="0008762B">
      <w:pPr>
        <w:rPr>
          <w:b/>
          <w:sz w:val="48"/>
          <w:lang w:val="cs-CZ"/>
        </w:rPr>
      </w:pPr>
      <w:r w:rsidRPr="00FE07E5">
        <w:rPr>
          <w:b/>
          <w:sz w:val="48"/>
          <w:lang w:val="cs-CZ"/>
        </w:rPr>
        <w:br w:type="page"/>
      </w:r>
    </w:p>
    <w:sdt>
      <w:sdtPr>
        <w:rPr>
          <w:caps w:val="0"/>
          <w:color w:val="auto"/>
          <w:spacing w:val="0"/>
          <w:sz w:val="22"/>
          <w:szCs w:val="22"/>
        </w:rPr>
        <w:id w:val="11541391"/>
        <w:docPartObj>
          <w:docPartGallery w:val="Table of Contents"/>
          <w:docPartUnique/>
        </w:docPartObj>
      </w:sdtPr>
      <w:sdtEndPr>
        <w:rPr>
          <w:lang w:val="cs-CZ"/>
        </w:rPr>
      </w:sdtEndPr>
      <w:sdtContent>
        <w:p w:rsidR="00AA7FCB" w:rsidRPr="00AA7FCB" w:rsidRDefault="00AA7FCB" w:rsidP="006B6C8A">
          <w:pPr>
            <w:pStyle w:val="Nadpisobsahu"/>
            <w:jc w:val="left"/>
            <w:rPr>
              <w:b/>
            </w:rPr>
          </w:pPr>
          <w:r w:rsidRPr="00AA7FCB">
            <w:rPr>
              <w:b/>
            </w:rPr>
            <w:t>Obsah</w:t>
          </w:r>
        </w:p>
        <w:p w:rsidR="00E02C19" w:rsidRDefault="00E23116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r>
            <w:rPr>
              <w:lang w:val="cs-CZ"/>
            </w:rPr>
            <w:fldChar w:fldCharType="begin"/>
          </w:r>
          <w:r w:rsidR="00AA7FCB">
            <w:rPr>
              <w:lang w:val="cs-CZ"/>
            </w:rPr>
            <w:instrText xml:space="preserve"> TOC \o "1-3" \h \z \u </w:instrText>
          </w:r>
          <w:r>
            <w:rPr>
              <w:lang w:val="cs-CZ"/>
            </w:rPr>
            <w:fldChar w:fldCharType="separate"/>
          </w:r>
        </w:p>
        <w:p w:rsidR="00E02C19" w:rsidRDefault="008F126F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64" w:history="1">
            <w:r w:rsidR="00E02C19" w:rsidRPr="000A41AA">
              <w:rPr>
                <w:rStyle w:val="Hypertextovodkaz"/>
                <w:b/>
                <w:noProof/>
              </w:rPr>
              <w:t>1.</w:t>
            </w:r>
            <w:r w:rsidR="00E02C19">
              <w:rPr>
                <w:rFonts w:asciiTheme="minorHAnsi" w:eastAsiaTheme="minorEastAsia" w:hAnsiTheme="minorHAnsi" w:cstheme="minorBidi"/>
                <w:noProof/>
                <w:lang w:val="cs-CZ" w:eastAsia="cs-CZ" w:bidi="ar-SA"/>
              </w:rPr>
              <w:tab/>
            </w:r>
            <w:r w:rsidR="00E02C19" w:rsidRPr="000A41AA">
              <w:rPr>
                <w:rStyle w:val="Hypertextovodkaz"/>
                <w:b/>
                <w:noProof/>
              </w:rPr>
              <w:t>ÚVODEM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_Toc373873364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1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65" w:history="1">
            <w:r w:rsidR="00E02C19" w:rsidRPr="000A41AA">
              <w:rPr>
                <w:rStyle w:val="Hypertextovodkaz"/>
                <w:b/>
                <w:noProof/>
                <w:lang w:val="cs-CZ"/>
              </w:rPr>
              <w:t>2.</w:t>
            </w:r>
            <w:r w:rsidR="00E02C19">
              <w:rPr>
                <w:rFonts w:asciiTheme="minorHAnsi" w:eastAsiaTheme="minorEastAsia" w:hAnsiTheme="minorHAnsi" w:cstheme="minorBidi"/>
                <w:noProof/>
                <w:lang w:val="cs-CZ" w:eastAsia="cs-CZ" w:bidi="ar-SA"/>
              </w:rPr>
              <w:tab/>
            </w:r>
            <w:r w:rsidR="00E02C19" w:rsidRPr="000A41AA">
              <w:rPr>
                <w:rStyle w:val="Hypertextovodkaz"/>
                <w:b/>
                <w:noProof/>
                <w:lang w:val="cs-CZ"/>
              </w:rPr>
              <w:t>METROBUSY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_Toc373873365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2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66" w:history="1">
            <w:r w:rsidR="00E02C19" w:rsidRPr="000A41AA">
              <w:rPr>
                <w:rStyle w:val="Hypertextovodkaz"/>
                <w:b/>
                <w:noProof/>
                <w:lang w:val="cs-CZ"/>
              </w:rPr>
              <w:t>2.1.</w:t>
            </w:r>
            <w:r w:rsidR="00E02C19">
              <w:rPr>
                <w:rFonts w:asciiTheme="minorHAnsi" w:eastAsiaTheme="minorEastAsia" w:hAnsiTheme="minorHAnsi" w:cstheme="minorBidi"/>
                <w:noProof/>
                <w:lang w:val="cs-CZ" w:eastAsia="cs-CZ" w:bidi="ar-SA"/>
              </w:rPr>
              <w:tab/>
            </w:r>
            <w:r w:rsidR="00E02C19" w:rsidRPr="000A41AA">
              <w:rPr>
                <w:rStyle w:val="Hypertextovodkaz"/>
                <w:b/>
                <w:noProof/>
                <w:lang w:val="cs-CZ"/>
              </w:rPr>
              <w:t>Co je vlastně metrobus?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_Toc373873366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2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67" w:history="1">
            <w:r w:rsidR="00E02C19" w:rsidRPr="000A41AA">
              <w:rPr>
                <w:rStyle w:val="Hypertextovodkaz"/>
                <w:b/>
                <w:noProof/>
                <w:lang w:val="cs-CZ"/>
              </w:rPr>
              <w:t>2.2.</w:t>
            </w:r>
            <w:r w:rsidR="00E02C19">
              <w:rPr>
                <w:rFonts w:asciiTheme="minorHAnsi" w:eastAsiaTheme="minorEastAsia" w:hAnsiTheme="minorHAnsi" w:cstheme="minorBidi"/>
                <w:noProof/>
                <w:lang w:val="cs-CZ" w:eastAsia="cs-CZ" w:bidi="ar-SA"/>
              </w:rPr>
              <w:tab/>
            </w:r>
            <w:r w:rsidR="00E02C19">
              <w:rPr>
                <w:rStyle w:val="Hypertextovodkaz"/>
                <w:b/>
                <w:noProof/>
                <w:lang w:val="cs-CZ"/>
              </w:rPr>
              <w:t>N</w:t>
            </w:r>
            <w:r w:rsidR="00E02C19" w:rsidRPr="000A41AA">
              <w:rPr>
                <w:rStyle w:val="Hypertextovodkaz"/>
                <w:b/>
                <w:noProof/>
                <w:lang w:val="cs-CZ"/>
              </w:rPr>
              <w:t>ázev metrobus v pražské mhd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_Toc373873367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2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68" w:history="1">
            <w:r w:rsidR="00E02C19" w:rsidRPr="000A41AA">
              <w:rPr>
                <w:rStyle w:val="Hypertextovodkaz"/>
                <w:b/>
                <w:noProof/>
                <w:lang w:val="cs-CZ"/>
              </w:rPr>
              <w:t>3.</w:t>
            </w:r>
            <w:r w:rsidR="00E02C19">
              <w:rPr>
                <w:rFonts w:asciiTheme="minorHAnsi" w:eastAsiaTheme="minorEastAsia" w:hAnsiTheme="minorHAnsi" w:cstheme="minorBidi"/>
                <w:noProof/>
                <w:lang w:val="cs-CZ" w:eastAsia="cs-CZ" w:bidi="ar-SA"/>
              </w:rPr>
              <w:tab/>
            </w:r>
            <w:r w:rsidR="00E02C19" w:rsidRPr="000A41AA">
              <w:rPr>
                <w:rStyle w:val="Hypertextovodkaz"/>
                <w:b/>
                <w:noProof/>
                <w:lang w:val="cs-CZ"/>
              </w:rPr>
              <w:t xml:space="preserve">VZNIK NOVÉ METROPOLITNÍ SÍTĚ - </w:t>
            </w:r>
            <w:r w:rsidR="00E02C19" w:rsidRPr="000A41AA">
              <w:rPr>
                <w:rStyle w:val="Hypertextovodkaz"/>
                <w:b/>
                <w:noProof/>
                <w:highlight w:val="yellow"/>
                <w:lang w:val="cs-CZ"/>
              </w:rPr>
              <w:t>TEORIE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_Toc373873368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3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69" w:history="1">
            <w:r w:rsidR="00E02C19" w:rsidRPr="000A41AA">
              <w:rPr>
                <w:rStyle w:val="Hypertextovodkaz"/>
                <w:b/>
                <w:noProof/>
                <w:lang w:val="cs-CZ"/>
              </w:rPr>
              <w:t>3.1.</w:t>
            </w:r>
            <w:r w:rsidR="00E02C19">
              <w:rPr>
                <w:rFonts w:asciiTheme="minorHAnsi" w:eastAsiaTheme="minorEastAsia" w:hAnsiTheme="minorHAnsi" w:cstheme="minorBidi"/>
                <w:noProof/>
                <w:lang w:val="cs-CZ" w:eastAsia="cs-CZ" w:bidi="ar-SA"/>
              </w:rPr>
              <w:tab/>
            </w:r>
            <w:r w:rsidR="00E02C19" w:rsidRPr="000A41AA">
              <w:rPr>
                <w:rStyle w:val="Hypertextovodkaz"/>
                <w:b/>
                <w:noProof/>
                <w:lang w:val="cs-CZ"/>
              </w:rPr>
              <w:t>Postup vzniku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_Toc373873369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3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70" w:history="1">
            <w:r w:rsidR="00E02C19" w:rsidRPr="000A41AA">
              <w:rPr>
                <w:rStyle w:val="Hypertextovodkaz"/>
                <w:b/>
                <w:noProof/>
                <w:lang w:val="cs-CZ"/>
              </w:rPr>
              <w:t>3.2</w:t>
            </w:r>
            <w:r w:rsidR="00E02C19">
              <w:rPr>
                <w:rStyle w:val="Hypertextovodkaz"/>
                <w:b/>
                <w:noProof/>
                <w:lang w:val="cs-CZ"/>
              </w:rPr>
              <w:t xml:space="preserve">      </w:t>
            </w:r>
            <w:r w:rsidR="00E02C19" w:rsidRPr="000A41AA">
              <w:rPr>
                <w:rStyle w:val="Hypertextovodkaz"/>
                <w:b/>
                <w:noProof/>
                <w:lang w:val="cs-CZ"/>
              </w:rPr>
              <w:t xml:space="preserve"> HLAVNÍ ZMĚNY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_Toc373873370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4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71" w:history="1">
            <w:r w:rsidR="00E02C19" w:rsidRPr="000A41AA">
              <w:rPr>
                <w:rStyle w:val="Hypertextovodkaz"/>
                <w:b/>
                <w:noProof/>
                <w:lang w:val="cs-CZ"/>
              </w:rPr>
              <w:t xml:space="preserve">4. vzniklá kritika A NÁSLEDNÉ ŘEŠENÍ - </w:t>
            </w:r>
            <w:r w:rsidR="00E02C19" w:rsidRPr="000A41AA">
              <w:rPr>
                <w:rStyle w:val="Hypertextovodkaz"/>
                <w:b/>
                <w:noProof/>
                <w:highlight w:val="yellow"/>
                <w:lang w:val="cs-CZ"/>
              </w:rPr>
              <w:t>praxe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_Toc373873371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7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72" w:history="1">
            <w:r w:rsidR="00E02C19">
              <w:rPr>
                <w:rStyle w:val="Hypertextovodkaz"/>
                <w:b/>
                <w:noProof/>
              </w:rPr>
              <w:t>4.1.      V</w:t>
            </w:r>
            <w:r w:rsidR="00E02C19" w:rsidRPr="000A41AA">
              <w:rPr>
                <w:rStyle w:val="Hypertextovodkaz"/>
                <w:b/>
                <w:noProof/>
              </w:rPr>
              <w:t>ždyť to jede jinam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_Toc373873372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7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73" w:history="1">
            <w:r w:rsidR="00E02C19">
              <w:rPr>
                <w:rStyle w:val="Hypertextovodkaz"/>
                <w:b/>
                <w:noProof/>
              </w:rPr>
              <w:t>4.2.      Z</w:t>
            </w:r>
            <w:r w:rsidR="00E02C19" w:rsidRPr="000A41AA">
              <w:rPr>
                <w:rStyle w:val="Hypertextovodkaz"/>
                <w:b/>
                <w:noProof/>
              </w:rPr>
              <w:t xml:space="preserve">ákladní </w:t>
            </w:r>
            <w:r w:rsidR="00E02C19">
              <w:rPr>
                <w:rStyle w:val="Hypertextovodkaz"/>
                <w:b/>
                <w:noProof/>
              </w:rPr>
              <w:t>nedostatky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_Toc373873373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8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74" w:history="1">
            <w:r w:rsidR="00E02C19" w:rsidRPr="000A41AA">
              <w:rPr>
                <w:rStyle w:val="Hypertextovodkaz"/>
                <w:b/>
                <w:noProof/>
                <w:lang w:val="cs-CZ"/>
              </w:rPr>
              <w:t xml:space="preserve">4.3 </w:t>
            </w:r>
            <w:r w:rsidR="00E02C19">
              <w:rPr>
                <w:rStyle w:val="Hypertextovodkaz"/>
                <w:b/>
                <w:noProof/>
                <w:lang w:val="cs-CZ"/>
              </w:rPr>
              <w:t xml:space="preserve">      Jsou i</w:t>
            </w:r>
            <w:r w:rsidR="00E02C19" w:rsidRPr="000A41AA">
              <w:rPr>
                <w:rStyle w:val="Hypertextovodkaz"/>
                <w:b/>
                <w:noProof/>
                <w:lang w:val="cs-CZ"/>
              </w:rPr>
              <w:t xml:space="preserve"> povedené změny…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_Toc373873374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8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75" w:history="1">
            <w:r w:rsidR="00E02C19">
              <w:rPr>
                <w:rStyle w:val="Hypertextovodkaz"/>
                <w:b/>
                <w:noProof/>
                <w:lang w:val="cs-CZ"/>
              </w:rPr>
              <w:t>4.4       Co</w:t>
            </w:r>
            <w:r w:rsidR="00E02C19" w:rsidRPr="000A41AA">
              <w:rPr>
                <w:rStyle w:val="Hypertextovodkaz"/>
                <w:b/>
                <w:noProof/>
                <w:lang w:val="cs-CZ"/>
              </w:rPr>
              <w:t xml:space="preserve"> mělo být jinak?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_Toc373873375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9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76" w:history="1">
            <w:r w:rsidR="00E02C19" w:rsidRPr="000A41AA">
              <w:rPr>
                <w:rStyle w:val="Hypertextovodkaz"/>
                <w:b/>
                <w:noProof/>
              </w:rPr>
              <w:t>5.</w:t>
            </w:r>
            <w:r w:rsidR="00E02C19">
              <w:rPr>
                <w:rFonts w:asciiTheme="minorHAnsi" w:eastAsiaTheme="minorEastAsia" w:hAnsiTheme="minorHAnsi" w:cstheme="minorBidi"/>
                <w:noProof/>
                <w:lang w:val="cs-CZ" w:eastAsia="cs-CZ" w:bidi="ar-SA"/>
              </w:rPr>
              <w:tab/>
            </w:r>
            <w:r w:rsidR="00E02C19">
              <w:rPr>
                <w:rStyle w:val="Hypertextovodkaz"/>
                <w:b/>
                <w:noProof/>
              </w:rPr>
              <w:t>S</w:t>
            </w:r>
            <w:r w:rsidR="00E02C19" w:rsidRPr="000A41AA">
              <w:rPr>
                <w:rStyle w:val="Hypertextovodkaz"/>
                <w:b/>
                <w:noProof/>
              </w:rPr>
              <w:t>hrnutí práce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_Toc373873376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10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E02C19" w:rsidRDefault="008F126F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373873377" w:history="1">
            <w:r w:rsidR="00E02C19" w:rsidRPr="000A41AA">
              <w:rPr>
                <w:rStyle w:val="Hypertextovodkaz"/>
                <w:b/>
                <w:noProof/>
              </w:rPr>
              <w:t>6.</w:t>
            </w:r>
            <w:r w:rsidR="00E02C19">
              <w:rPr>
                <w:rFonts w:asciiTheme="minorHAnsi" w:eastAsiaTheme="minorEastAsia" w:hAnsiTheme="minorHAnsi" w:cstheme="minorBidi"/>
                <w:noProof/>
                <w:lang w:val="cs-CZ" w:eastAsia="cs-CZ" w:bidi="ar-SA"/>
              </w:rPr>
              <w:tab/>
            </w:r>
            <w:r w:rsidR="00E02C19">
              <w:rPr>
                <w:rStyle w:val="Hypertextovodkaz"/>
                <w:b/>
                <w:noProof/>
              </w:rPr>
              <w:t>P</w:t>
            </w:r>
            <w:r w:rsidR="00E02C19" w:rsidRPr="000A41AA">
              <w:rPr>
                <w:rStyle w:val="Hypertextovodkaz"/>
                <w:b/>
                <w:noProof/>
              </w:rPr>
              <w:t>oužité zdroje</w:t>
            </w:r>
            <w:r w:rsidR="00E02C19">
              <w:rPr>
                <w:noProof/>
                <w:webHidden/>
              </w:rPr>
              <w:tab/>
            </w:r>
            <w:r w:rsidR="00E23116">
              <w:rPr>
                <w:noProof/>
                <w:webHidden/>
              </w:rPr>
              <w:fldChar w:fldCharType="begin"/>
            </w:r>
            <w:r w:rsidR="00E02C19">
              <w:rPr>
                <w:noProof/>
                <w:webHidden/>
              </w:rPr>
              <w:instrText xml:space="preserve"> PAGEREF _Toc373873377 \h </w:instrText>
            </w:r>
            <w:r w:rsidR="00E23116">
              <w:rPr>
                <w:noProof/>
                <w:webHidden/>
              </w:rPr>
            </w:r>
            <w:r w:rsidR="00E23116">
              <w:rPr>
                <w:noProof/>
                <w:webHidden/>
              </w:rPr>
              <w:fldChar w:fldCharType="separate"/>
            </w:r>
            <w:r w:rsidR="00E02C19">
              <w:rPr>
                <w:noProof/>
                <w:webHidden/>
              </w:rPr>
              <w:t>11</w:t>
            </w:r>
            <w:r w:rsidR="00E23116">
              <w:rPr>
                <w:noProof/>
                <w:webHidden/>
              </w:rPr>
              <w:fldChar w:fldCharType="end"/>
            </w:r>
          </w:hyperlink>
        </w:p>
        <w:p w:rsidR="00AA7FCB" w:rsidRDefault="00E23116">
          <w:pPr>
            <w:rPr>
              <w:lang w:val="cs-CZ"/>
            </w:rPr>
          </w:pPr>
          <w:r>
            <w:rPr>
              <w:lang w:val="cs-CZ"/>
            </w:rPr>
            <w:fldChar w:fldCharType="end"/>
          </w:r>
        </w:p>
      </w:sdtContent>
    </w:sdt>
    <w:p w:rsidR="00AA7FCB" w:rsidRPr="00AA7FCB" w:rsidRDefault="00AA7FCB" w:rsidP="006B6C8A">
      <w:pPr>
        <w:pStyle w:val="Nadpis1"/>
        <w:jc w:val="left"/>
        <w:rPr>
          <w:b/>
        </w:rPr>
      </w:pPr>
      <w:bookmarkStart w:id="0" w:name="_Toc373873363"/>
      <w:r w:rsidRPr="00AA7FCB">
        <w:rPr>
          <w:b/>
        </w:rPr>
        <w:t>SEZNAM OBRÁZKŮ</w:t>
      </w:r>
      <w:bookmarkEnd w:id="0"/>
    </w:p>
    <w:p w:rsidR="00AA7FCB" w:rsidRPr="00AA7FCB" w:rsidRDefault="00E23116" w:rsidP="00AA7FCB">
      <w:pPr>
        <w:pStyle w:val="Seznamobrzk"/>
        <w:tabs>
          <w:tab w:val="right" w:leader="dot" w:pos="9062"/>
        </w:tabs>
        <w:rPr>
          <w:b/>
          <w:noProof/>
        </w:rPr>
      </w:pPr>
      <w:r w:rsidRPr="00AA7FCB">
        <w:rPr>
          <w:b/>
          <w:sz w:val="48"/>
        </w:rPr>
        <w:fldChar w:fldCharType="begin"/>
      </w:r>
      <w:r w:rsidR="00AA7FCB" w:rsidRPr="00AA7FCB">
        <w:rPr>
          <w:b/>
          <w:sz w:val="48"/>
        </w:rPr>
        <w:instrText xml:space="preserve"> TOC \h \z \c "Obrázek" </w:instrText>
      </w:r>
      <w:r w:rsidRPr="00AA7FCB">
        <w:rPr>
          <w:b/>
          <w:sz w:val="48"/>
        </w:rPr>
        <w:fldChar w:fldCharType="separate"/>
      </w:r>
      <w:hyperlink w:anchor="_Toc373785884" w:history="1">
        <w:r w:rsidR="00AA7FCB" w:rsidRPr="00AA7FCB">
          <w:rPr>
            <w:rStyle w:val="Hypertextovodkaz"/>
            <w:b/>
            <w:noProof/>
          </w:rPr>
          <w:t>Obrázek 1: Ilustrační foto autobusů (dvou metropolitníc</w:t>
        </w:r>
        <w:r w:rsidR="00AA7FCB">
          <w:rPr>
            <w:rStyle w:val="Hypertextovodkaz"/>
            <w:b/>
            <w:noProof/>
          </w:rPr>
          <w:t>h linek 200 a 102) v obratišti Sídliště B</w:t>
        </w:r>
        <w:r w:rsidR="00AA7FCB" w:rsidRPr="00AA7FCB">
          <w:rPr>
            <w:rStyle w:val="Hypertextovodkaz"/>
            <w:b/>
            <w:noProof/>
          </w:rPr>
          <w:t>ohnice</w:t>
        </w:r>
        <w:r w:rsidR="00AA7FCB" w:rsidRPr="00AA7FCB">
          <w:rPr>
            <w:b/>
            <w:noProof/>
            <w:webHidden/>
          </w:rPr>
          <w:tab/>
        </w:r>
        <w:r w:rsidRPr="00AA7FCB">
          <w:rPr>
            <w:b/>
            <w:noProof/>
            <w:webHidden/>
          </w:rPr>
          <w:fldChar w:fldCharType="begin"/>
        </w:r>
        <w:r w:rsidR="00AA7FCB" w:rsidRPr="00AA7FCB">
          <w:rPr>
            <w:b/>
            <w:noProof/>
            <w:webHidden/>
          </w:rPr>
          <w:instrText xml:space="preserve"> PAGEREF _Toc373785884 \h </w:instrText>
        </w:r>
        <w:r w:rsidRPr="00AA7FCB">
          <w:rPr>
            <w:b/>
            <w:noProof/>
            <w:webHidden/>
          </w:rPr>
        </w:r>
        <w:r w:rsidRPr="00AA7FCB">
          <w:rPr>
            <w:b/>
            <w:noProof/>
            <w:webHidden/>
          </w:rPr>
          <w:fldChar w:fldCharType="separate"/>
        </w:r>
        <w:r w:rsidR="00AA7FCB" w:rsidRPr="00AA7FCB">
          <w:rPr>
            <w:b/>
            <w:noProof/>
            <w:webHidden/>
          </w:rPr>
          <w:t>4</w:t>
        </w:r>
        <w:r w:rsidRPr="00AA7FCB">
          <w:rPr>
            <w:b/>
            <w:noProof/>
            <w:webHidden/>
          </w:rPr>
          <w:fldChar w:fldCharType="end"/>
        </w:r>
      </w:hyperlink>
    </w:p>
    <w:p w:rsidR="00AA7FCB" w:rsidRPr="00AA7FCB" w:rsidRDefault="008F126F">
      <w:pPr>
        <w:pStyle w:val="Seznamobrzk"/>
        <w:tabs>
          <w:tab w:val="right" w:leader="dot" w:pos="9062"/>
        </w:tabs>
        <w:rPr>
          <w:b/>
          <w:noProof/>
        </w:rPr>
      </w:pPr>
      <w:hyperlink w:anchor="_Toc373785885" w:history="1">
        <w:r w:rsidR="00AA7FCB" w:rsidRPr="00AA7FCB">
          <w:rPr>
            <w:rStyle w:val="Hypertextovodkaz"/>
            <w:b/>
            <w:noProof/>
          </w:rPr>
          <w:t>Obrázek 2: Reklamní leták během kampaně</w:t>
        </w:r>
        <w:r w:rsidR="00AA7FCB" w:rsidRPr="00AA7FCB">
          <w:rPr>
            <w:b/>
            <w:noProof/>
            <w:webHidden/>
          </w:rPr>
          <w:tab/>
        </w:r>
        <w:r w:rsidR="00E23116" w:rsidRPr="00AA7FCB">
          <w:rPr>
            <w:b/>
            <w:noProof/>
            <w:webHidden/>
          </w:rPr>
          <w:fldChar w:fldCharType="begin"/>
        </w:r>
        <w:r w:rsidR="00AA7FCB" w:rsidRPr="00AA7FCB">
          <w:rPr>
            <w:b/>
            <w:noProof/>
            <w:webHidden/>
          </w:rPr>
          <w:instrText xml:space="preserve"> PAGEREF _Toc373785885 \h </w:instrText>
        </w:r>
        <w:r w:rsidR="00E23116" w:rsidRPr="00AA7FCB">
          <w:rPr>
            <w:b/>
            <w:noProof/>
            <w:webHidden/>
          </w:rPr>
        </w:r>
        <w:r w:rsidR="00E23116" w:rsidRPr="00AA7FCB">
          <w:rPr>
            <w:b/>
            <w:noProof/>
            <w:webHidden/>
          </w:rPr>
          <w:fldChar w:fldCharType="separate"/>
        </w:r>
        <w:r w:rsidR="00AA7FCB" w:rsidRPr="00AA7FCB">
          <w:rPr>
            <w:b/>
            <w:noProof/>
            <w:webHidden/>
          </w:rPr>
          <w:t>6</w:t>
        </w:r>
        <w:r w:rsidR="00E23116" w:rsidRPr="00AA7FCB">
          <w:rPr>
            <w:b/>
            <w:noProof/>
            <w:webHidden/>
          </w:rPr>
          <w:fldChar w:fldCharType="end"/>
        </w:r>
      </w:hyperlink>
    </w:p>
    <w:p w:rsidR="00AA7FCB" w:rsidRPr="00AA7FCB" w:rsidRDefault="008F126F">
      <w:pPr>
        <w:pStyle w:val="Seznamobrzk"/>
        <w:tabs>
          <w:tab w:val="right" w:leader="dot" w:pos="9062"/>
        </w:tabs>
        <w:rPr>
          <w:b/>
          <w:noProof/>
        </w:rPr>
      </w:pPr>
      <w:hyperlink w:anchor="_Toc373785886" w:history="1">
        <w:r w:rsidR="00AA7FCB">
          <w:rPr>
            <w:rStyle w:val="Hypertextovodkaz"/>
            <w:b/>
            <w:noProof/>
          </w:rPr>
          <w:t>Obrázek 3: Síť metrobusů PID</w:t>
        </w:r>
        <w:r w:rsidR="00AA7FCB" w:rsidRPr="00AA7FCB">
          <w:rPr>
            <w:rStyle w:val="Hypertextovodkaz"/>
            <w:b/>
            <w:noProof/>
          </w:rPr>
          <w:t>- poměr hustoty sítě v jz části města</w:t>
        </w:r>
        <w:r w:rsidR="00AA7FCB" w:rsidRPr="00AA7FCB">
          <w:rPr>
            <w:b/>
            <w:noProof/>
            <w:webHidden/>
          </w:rPr>
          <w:tab/>
        </w:r>
        <w:r w:rsidR="00E23116" w:rsidRPr="00AA7FCB">
          <w:rPr>
            <w:b/>
            <w:noProof/>
            <w:webHidden/>
          </w:rPr>
          <w:fldChar w:fldCharType="begin"/>
        </w:r>
        <w:r w:rsidR="00AA7FCB" w:rsidRPr="00AA7FCB">
          <w:rPr>
            <w:b/>
            <w:noProof/>
            <w:webHidden/>
          </w:rPr>
          <w:instrText xml:space="preserve"> PAGEREF _Toc373785886 \h </w:instrText>
        </w:r>
        <w:r w:rsidR="00E23116" w:rsidRPr="00AA7FCB">
          <w:rPr>
            <w:b/>
            <w:noProof/>
            <w:webHidden/>
          </w:rPr>
        </w:r>
        <w:r w:rsidR="00E23116" w:rsidRPr="00AA7FCB">
          <w:rPr>
            <w:b/>
            <w:noProof/>
            <w:webHidden/>
          </w:rPr>
          <w:fldChar w:fldCharType="separate"/>
        </w:r>
        <w:r w:rsidR="00AA7FCB" w:rsidRPr="00AA7FCB">
          <w:rPr>
            <w:b/>
            <w:noProof/>
            <w:webHidden/>
          </w:rPr>
          <w:t>8</w:t>
        </w:r>
        <w:r w:rsidR="00E23116" w:rsidRPr="00AA7FCB">
          <w:rPr>
            <w:b/>
            <w:noProof/>
            <w:webHidden/>
          </w:rPr>
          <w:fldChar w:fldCharType="end"/>
        </w:r>
      </w:hyperlink>
    </w:p>
    <w:p w:rsidR="00AA7FCB" w:rsidRPr="00AA7FCB" w:rsidRDefault="008F126F">
      <w:pPr>
        <w:pStyle w:val="Seznamobrzk"/>
        <w:tabs>
          <w:tab w:val="right" w:leader="dot" w:pos="9062"/>
        </w:tabs>
        <w:rPr>
          <w:b/>
          <w:noProof/>
        </w:rPr>
      </w:pPr>
      <w:hyperlink w:anchor="_Toc373785887" w:history="1">
        <w:r w:rsidR="00AA7FCB">
          <w:rPr>
            <w:rStyle w:val="Hypertextovodkaz"/>
            <w:b/>
            <w:noProof/>
          </w:rPr>
          <w:t>Obrázek 4: Karosa C</w:t>
        </w:r>
        <w:r w:rsidR="00AA7FCB" w:rsidRPr="00AA7FCB">
          <w:rPr>
            <w:rStyle w:val="Hypertextovodkaz"/>
            <w:b/>
            <w:noProof/>
          </w:rPr>
          <w:t>ityb</w:t>
        </w:r>
        <w:r w:rsidR="00AA7FCB">
          <w:rPr>
            <w:rStyle w:val="Hypertextovodkaz"/>
            <w:b/>
            <w:noProof/>
          </w:rPr>
          <w:t>us 18m na lince 125 - zastávka W</w:t>
        </w:r>
        <w:r w:rsidR="00AA7FCB" w:rsidRPr="00AA7FCB">
          <w:rPr>
            <w:rStyle w:val="Hypertextovodkaz"/>
            <w:b/>
            <w:noProof/>
          </w:rPr>
          <w:t>attova</w:t>
        </w:r>
        <w:r w:rsidR="00AA7FCB" w:rsidRPr="00AA7FCB">
          <w:rPr>
            <w:b/>
            <w:noProof/>
            <w:webHidden/>
          </w:rPr>
          <w:tab/>
        </w:r>
        <w:r w:rsidR="00E23116" w:rsidRPr="00AA7FCB">
          <w:rPr>
            <w:b/>
            <w:noProof/>
            <w:webHidden/>
          </w:rPr>
          <w:fldChar w:fldCharType="begin"/>
        </w:r>
        <w:r w:rsidR="00AA7FCB" w:rsidRPr="00AA7FCB">
          <w:rPr>
            <w:b/>
            <w:noProof/>
            <w:webHidden/>
          </w:rPr>
          <w:instrText xml:space="preserve"> PAGEREF _Toc373785887 \h </w:instrText>
        </w:r>
        <w:r w:rsidR="00E23116" w:rsidRPr="00AA7FCB">
          <w:rPr>
            <w:b/>
            <w:noProof/>
            <w:webHidden/>
          </w:rPr>
        </w:r>
        <w:r w:rsidR="00E23116" w:rsidRPr="00AA7FCB">
          <w:rPr>
            <w:b/>
            <w:noProof/>
            <w:webHidden/>
          </w:rPr>
          <w:fldChar w:fldCharType="separate"/>
        </w:r>
        <w:r w:rsidR="00AA7FCB" w:rsidRPr="00AA7FCB">
          <w:rPr>
            <w:b/>
            <w:noProof/>
            <w:webHidden/>
          </w:rPr>
          <w:t>12</w:t>
        </w:r>
        <w:r w:rsidR="00E23116" w:rsidRPr="00AA7FCB">
          <w:rPr>
            <w:b/>
            <w:noProof/>
            <w:webHidden/>
          </w:rPr>
          <w:fldChar w:fldCharType="end"/>
        </w:r>
      </w:hyperlink>
    </w:p>
    <w:p w:rsidR="00AA7FCB" w:rsidRDefault="00E23116">
      <w:pPr>
        <w:rPr>
          <w:b/>
          <w:sz w:val="48"/>
        </w:rPr>
        <w:sectPr w:rsidR="00AA7FCB" w:rsidSect="009456D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A7FCB">
        <w:rPr>
          <w:b/>
          <w:sz w:val="48"/>
        </w:rPr>
        <w:fldChar w:fldCharType="end"/>
      </w:r>
      <w:r w:rsidR="0008762B">
        <w:rPr>
          <w:b/>
          <w:sz w:val="48"/>
        </w:rPr>
        <w:br w:type="page"/>
      </w:r>
    </w:p>
    <w:p w:rsidR="0008762B" w:rsidRPr="00A65D7E" w:rsidRDefault="0008762B" w:rsidP="006B6C8A">
      <w:pPr>
        <w:pStyle w:val="Nadpis1"/>
        <w:numPr>
          <w:ilvl w:val="0"/>
          <w:numId w:val="2"/>
        </w:numPr>
        <w:jc w:val="left"/>
        <w:rPr>
          <w:b/>
        </w:rPr>
      </w:pPr>
      <w:bookmarkStart w:id="1" w:name="_Toc373873364"/>
      <w:r w:rsidRPr="00A65D7E">
        <w:rPr>
          <w:b/>
        </w:rPr>
        <w:lastRenderedPageBreak/>
        <w:t>ÚVODEM</w:t>
      </w:r>
      <w:bookmarkEnd w:id="1"/>
    </w:p>
    <w:p w:rsidR="0008762B" w:rsidRDefault="00FE07E5" w:rsidP="00FE07E5">
      <w:pPr>
        <w:jc w:val="both"/>
        <w:rPr>
          <w:i/>
          <w:lang w:val="cs-CZ"/>
        </w:rPr>
      </w:pPr>
      <w:r w:rsidRPr="00FE07E5">
        <w:rPr>
          <w:i/>
          <w:lang w:val="cs-CZ"/>
        </w:rPr>
        <w:t xml:space="preserve">Práce </w:t>
      </w:r>
      <w:r w:rsidRPr="001662CB">
        <w:rPr>
          <w:b/>
          <w:i/>
          <w:lang w:val="cs-CZ"/>
        </w:rPr>
        <w:t>“Metrobusy, jaké znají jenom Pražané“</w:t>
      </w:r>
      <w:r w:rsidRPr="00FE07E5">
        <w:rPr>
          <w:i/>
          <w:lang w:val="cs-CZ"/>
        </w:rPr>
        <w:t xml:space="preserve"> je zaměřena na nově vzniklý systém linkového vedení autobusů v rámci hlavního města platný od 1. září 2012, o jehož realizaci a uvedení do provozu se zabýval organizátor Pražské integrované dopravy; ROPID. Práce popisuje nově vzniklý systém, ukazuje na nesprávnost pojmenování, zobrazuje výhody a vylepšení v kvalitě </w:t>
      </w:r>
      <w:r w:rsidR="001662CB">
        <w:rPr>
          <w:i/>
          <w:lang w:val="cs-CZ"/>
        </w:rPr>
        <w:t>cestování Praho</w:t>
      </w:r>
      <w:r w:rsidR="003217FC">
        <w:rPr>
          <w:i/>
          <w:lang w:val="cs-CZ"/>
        </w:rPr>
        <w:t>u</w:t>
      </w:r>
      <w:r w:rsidRPr="00FE07E5">
        <w:rPr>
          <w:i/>
          <w:lang w:val="cs-CZ"/>
        </w:rPr>
        <w:t xml:space="preserve">, a zároveň kritizuje řadu nedostatků stále </w:t>
      </w:r>
      <w:r w:rsidR="001662CB">
        <w:rPr>
          <w:i/>
          <w:lang w:val="cs-CZ"/>
        </w:rPr>
        <w:t>nevyřešenýc</w:t>
      </w:r>
      <w:r w:rsidRPr="00FE07E5">
        <w:rPr>
          <w:i/>
          <w:lang w:val="cs-CZ"/>
        </w:rPr>
        <w:t>h na základně stížností cestujících, městských částí, ale i</w:t>
      </w:r>
      <w:r w:rsidR="003217FC">
        <w:rPr>
          <w:i/>
          <w:lang w:val="cs-CZ"/>
        </w:rPr>
        <w:t xml:space="preserve"> na základě</w:t>
      </w:r>
      <w:r w:rsidRPr="00FE07E5">
        <w:rPr>
          <w:i/>
          <w:lang w:val="cs-CZ"/>
        </w:rPr>
        <w:t xml:space="preserve"> vlastní</w:t>
      </w:r>
      <w:r w:rsidR="001662CB">
        <w:rPr>
          <w:i/>
          <w:lang w:val="cs-CZ"/>
        </w:rPr>
        <w:t>ch</w:t>
      </w:r>
      <w:r w:rsidRPr="00FE07E5">
        <w:rPr>
          <w:i/>
          <w:lang w:val="cs-CZ"/>
        </w:rPr>
        <w:t xml:space="preserve"> zkušeností…</w:t>
      </w:r>
    </w:p>
    <w:p w:rsidR="001662CB" w:rsidRDefault="001662CB" w:rsidP="001662CB">
      <w:pPr>
        <w:keepNext/>
        <w:jc w:val="center"/>
      </w:pPr>
      <w:r>
        <w:rPr>
          <w:i/>
          <w:noProof/>
          <w:lang w:bidi="ar-SA"/>
        </w:rPr>
        <w:drawing>
          <wp:inline distT="0" distB="0" distL="0" distR="0">
            <wp:extent cx="5832000" cy="4592388"/>
            <wp:effectExtent l="19050" t="0" r="0" b="0"/>
            <wp:docPr id="1" name="Obrázek 0" descr="P10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4592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2CB" w:rsidRDefault="001662CB" w:rsidP="001662CB">
      <w:pPr>
        <w:pStyle w:val="Titulek"/>
        <w:jc w:val="center"/>
        <w:rPr>
          <w:i/>
          <w:sz w:val="16"/>
          <w:lang w:val="cs-CZ"/>
        </w:rPr>
      </w:pPr>
      <w:bookmarkStart w:id="2" w:name="_Toc373785884"/>
      <w:r w:rsidRPr="001662CB">
        <w:rPr>
          <w:sz w:val="16"/>
        </w:rPr>
        <w:t xml:space="preserve">Obrázek </w:t>
      </w:r>
      <w:r w:rsidR="00E23116" w:rsidRPr="001662CB">
        <w:rPr>
          <w:sz w:val="16"/>
        </w:rPr>
        <w:fldChar w:fldCharType="begin"/>
      </w:r>
      <w:r w:rsidRPr="001662CB">
        <w:rPr>
          <w:sz w:val="16"/>
        </w:rPr>
        <w:instrText xml:space="preserve"> SEQ Obrázek \* ARABIC </w:instrText>
      </w:r>
      <w:r w:rsidR="00E23116" w:rsidRPr="001662CB">
        <w:rPr>
          <w:sz w:val="16"/>
        </w:rPr>
        <w:fldChar w:fldCharType="separate"/>
      </w:r>
      <w:r w:rsidR="0093713B">
        <w:rPr>
          <w:noProof/>
          <w:sz w:val="16"/>
        </w:rPr>
        <w:t>1</w:t>
      </w:r>
      <w:r w:rsidR="00E23116" w:rsidRPr="001662CB">
        <w:rPr>
          <w:sz w:val="16"/>
        </w:rPr>
        <w:fldChar w:fldCharType="end"/>
      </w:r>
      <w:r w:rsidRPr="001662CB">
        <w:rPr>
          <w:sz w:val="16"/>
        </w:rPr>
        <w:t>: Ilustrační foto autobusů</w:t>
      </w:r>
      <w:r w:rsidR="00DC04BB">
        <w:rPr>
          <w:sz w:val="16"/>
        </w:rPr>
        <w:t xml:space="preserve"> (dvou metropolitních linek 200 a 102)</w:t>
      </w:r>
      <w:r w:rsidRPr="001662CB">
        <w:rPr>
          <w:sz w:val="16"/>
        </w:rPr>
        <w:t xml:space="preserve"> v obratišti sídliště bohnice</w:t>
      </w:r>
      <w:bookmarkEnd w:id="2"/>
      <w:r>
        <w:rPr>
          <w:sz w:val="16"/>
        </w:rPr>
        <w:br/>
      </w:r>
    </w:p>
    <w:p w:rsidR="001662CB" w:rsidRDefault="001662CB" w:rsidP="001662CB">
      <w:pPr>
        <w:rPr>
          <w:spacing w:val="10"/>
          <w:szCs w:val="18"/>
          <w:lang w:val="cs-CZ"/>
        </w:rPr>
      </w:pPr>
      <w:r>
        <w:rPr>
          <w:lang w:val="cs-CZ"/>
        </w:rPr>
        <w:br w:type="page"/>
      </w:r>
    </w:p>
    <w:p w:rsidR="001662CB" w:rsidRPr="00A65D7E" w:rsidRDefault="001662CB" w:rsidP="006B6C8A">
      <w:pPr>
        <w:pStyle w:val="Nadpis1"/>
        <w:numPr>
          <w:ilvl w:val="0"/>
          <w:numId w:val="2"/>
        </w:numPr>
        <w:jc w:val="left"/>
        <w:rPr>
          <w:b/>
          <w:lang w:val="cs-CZ"/>
        </w:rPr>
      </w:pPr>
      <w:bookmarkStart w:id="3" w:name="_Toc373873365"/>
      <w:r w:rsidRPr="00A65D7E">
        <w:rPr>
          <w:b/>
          <w:lang w:val="cs-CZ"/>
        </w:rPr>
        <w:lastRenderedPageBreak/>
        <w:t>METROBUSY</w:t>
      </w:r>
      <w:bookmarkEnd w:id="3"/>
    </w:p>
    <w:p w:rsidR="001626F3" w:rsidRPr="003217FC" w:rsidRDefault="001626F3" w:rsidP="006B6C8A">
      <w:pPr>
        <w:pStyle w:val="Nadpis2"/>
        <w:numPr>
          <w:ilvl w:val="1"/>
          <w:numId w:val="2"/>
        </w:numPr>
        <w:jc w:val="left"/>
        <w:rPr>
          <w:b/>
          <w:lang w:val="cs-CZ"/>
        </w:rPr>
      </w:pPr>
      <w:bookmarkStart w:id="4" w:name="_Toc373873366"/>
      <w:r w:rsidRPr="003217FC">
        <w:rPr>
          <w:b/>
          <w:lang w:val="cs-CZ"/>
        </w:rPr>
        <w:t>Co je vlastně metrobus?</w:t>
      </w:r>
      <w:bookmarkEnd w:id="4"/>
    </w:p>
    <w:p w:rsidR="001662CB" w:rsidRDefault="001662CB" w:rsidP="00516745">
      <w:pPr>
        <w:spacing w:line="360" w:lineRule="auto"/>
        <w:jc w:val="both"/>
        <w:rPr>
          <w:lang w:val="cs-CZ"/>
        </w:rPr>
      </w:pPr>
      <w:r w:rsidRPr="00516745">
        <w:rPr>
          <w:b/>
          <w:lang w:val="cs-CZ"/>
        </w:rPr>
        <w:t xml:space="preserve">Metrobusem </w:t>
      </w:r>
      <w:r>
        <w:rPr>
          <w:lang w:val="cs-CZ"/>
        </w:rPr>
        <w:t>(metropolitním autobusem</w:t>
      </w:r>
      <w:r w:rsidR="00516745">
        <w:rPr>
          <w:lang w:val="cs-CZ"/>
        </w:rPr>
        <w:t>, bus rapid transit</w:t>
      </w:r>
      <w:r>
        <w:rPr>
          <w:lang w:val="cs-CZ"/>
        </w:rPr>
        <w:t>) se rozumí autobus využívaný v městské dopravě, jehož konstrukce je minimálně d</w:t>
      </w:r>
      <w:r w:rsidR="00516745">
        <w:rPr>
          <w:lang w:val="cs-CZ"/>
        </w:rPr>
        <w:t>voučlánková</w:t>
      </w:r>
      <w:r>
        <w:rPr>
          <w:lang w:val="cs-CZ"/>
        </w:rPr>
        <w:t xml:space="preserve"> a je vysokokapacitní. </w:t>
      </w:r>
      <w:r w:rsidR="00516745">
        <w:rPr>
          <w:lang w:val="cs-CZ"/>
        </w:rPr>
        <w:t xml:space="preserve">Jedná se o systém rychlé autobusové nebo trolejbusové dopravy, která má krátké intervaly, nejčastěji vlastní vyhrazené ucelené trasy (mnohdy i samostatné segregované speciální komunikace vedené podél klasických místních komunikací pro automobily), a </w:t>
      </w:r>
      <w:r w:rsidR="00516745" w:rsidRPr="00416B5C">
        <w:rPr>
          <w:b/>
          <w:lang w:val="cs-CZ"/>
        </w:rPr>
        <w:t>tvoří páteř města obdobnou metru</w:t>
      </w:r>
      <w:r w:rsidR="00516745" w:rsidRPr="00416B5C">
        <w:rPr>
          <w:lang w:val="cs-CZ"/>
        </w:rPr>
        <w:t xml:space="preserve">, </w:t>
      </w:r>
      <w:r w:rsidR="00516745">
        <w:rPr>
          <w:lang w:val="cs-CZ"/>
        </w:rPr>
        <w:t>případně městské železnici. (v Německu pak S-Bahnu a U-Bahnu)</w:t>
      </w:r>
    </w:p>
    <w:p w:rsidR="00516745" w:rsidRDefault="00516745" w:rsidP="00516745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Ve světě se nejčastěji vyskytují v Jižní Americe, zatímco v Evropských zemích převládá ve Francii, Nizozemí a rozšiřuje se také dále do Německa, či Spojeného Království. Právě u našeho západního souseda se první metrobusy objevily již v roce 2001 v Hamburgu, postupně i v německém hlavním městě a v Mnichově, kde některé trasy metrobusů využívají zrušené tramvajové tratě. </w:t>
      </w:r>
    </w:p>
    <w:p w:rsidR="00516745" w:rsidRDefault="00516745" w:rsidP="00516745">
      <w:pPr>
        <w:spacing w:line="360" w:lineRule="auto"/>
        <w:jc w:val="both"/>
        <w:rPr>
          <w:lang w:val="cs-CZ"/>
        </w:rPr>
      </w:pPr>
      <w:r>
        <w:rPr>
          <w:lang w:val="cs-CZ"/>
        </w:rPr>
        <w:t>Systém metrobusů je koncipován tak, aby v zastávkách segregovaných od klasických pěších zón (na vhodných místech) docházelo k </w:t>
      </w:r>
      <w:r w:rsidRPr="00416B5C">
        <w:rPr>
          <w:b/>
          <w:lang w:val="cs-CZ"/>
        </w:rPr>
        <w:t>rychlé a bezproblémové výměně</w:t>
      </w:r>
      <w:r>
        <w:rPr>
          <w:lang w:val="cs-CZ"/>
        </w:rPr>
        <w:t xml:space="preserve"> </w:t>
      </w:r>
      <w:r w:rsidRPr="00416B5C">
        <w:rPr>
          <w:b/>
          <w:lang w:val="cs-CZ"/>
        </w:rPr>
        <w:t>cestujících</w:t>
      </w:r>
      <w:r>
        <w:rPr>
          <w:lang w:val="cs-CZ"/>
        </w:rPr>
        <w:t xml:space="preserve"> s minimální dobou pobytu. V některých městech je systém metrobusů předvojem sítě kolejové dopravy. (nejčastěji samotného metra)</w:t>
      </w:r>
    </w:p>
    <w:p w:rsidR="001662CB" w:rsidRDefault="00516745" w:rsidP="00516745">
      <w:pPr>
        <w:spacing w:line="360" w:lineRule="auto"/>
        <w:jc w:val="both"/>
        <w:rPr>
          <w:lang w:val="cs-CZ"/>
        </w:rPr>
      </w:pPr>
      <w:r>
        <w:rPr>
          <w:lang w:val="cs-CZ"/>
        </w:rPr>
        <w:t>Vozidla nasazovaná na tyto linky</w:t>
      </w:r>
      <w:r w:rsidR="001626F3">
        <w:rPr>
          <w:lang w:val="cs-CZ"/>
        </w:rPr>
        <w:t xml:space="preserve"> mohou být jak kloubová tak i dvou-kloubová a trasy pro tato vozidla jsou</w:t>
      </w:r>
      <w:r>
        <w:rPr>
          <w:lang w:val="cs-CZ"/>
        </w:rPr>
        <w:t xml:space="preserve"> </w:t>
      </w:r>
      <w:r w:rsidR="001626F3">
        <w:rPr>
          <w:lang w:val="cs-CZ"/>
        </w:rPr>
        <w:t>vytvořeny takovým</w:t>
      </w:r>
      <w:r>
        <w:rPr>
          <w:lang w:val="cs-CZ"/>
        </w:rPr>
        <w:t xml:space="preserve"> způsobem, aby poskytly plynulý průjezd </w:t>
      </w:r>
      <w:r w:rsidR="001626F3">
        <w:rPr>
          <w:lang w:val="cs-CZ"/>
        </w:rPr>
        <w:t>právě dvou-kloubových</w:t>
      </w:r>
      <w:r>
        <w:rPr>
          <w:lang w:val="cs-CZ"/>
        </w:rPr>
        <w:t xml:space="preserve"> autobusů. S jedním takovým typem se prosadil belgický výrobce Van Hool, který vyrobil autobusy téměř 25 metrů dlouhé, a brázdí ulicemi přístavního německého města Hamburg. </w:t>
      </w:r>
    </w:p>
    <w:p w:rsidR="001626F3" w:rsidRPr="003217FC" w:rsidRDefault="001626F3" w:rsidP="006B6C8A">
      <w:pPr>
        <w:pStyle w:val="Nadpis2"/>
        <w:numPr>
          <w:ilvl w:val="1"/>
          <w:numId w:val="2"/>
        </w:numPr>
        <w:jc w:val="left"/>
        <w:rPr>
          <w:b/>
          <w:lang w:val="cs-CZ"/>
        </w:rPr>
      </w:pPr>
      <w:bookmarkStart w:id="5" w:name="_Toc373873367"/>
      <w:r w:rsidRPr="003217FC">
        <w:rPr>
          <w:b/>
          <w:lang w:val="cs-CZ"/>
        </w:rPr>
        <w:t>název metrobus v pražské mhd</w:t>
      </w:r>
      <w:bookmarkEnd w:id="5"/>
    </w:p>
    <w:p w:rsidR="00A65D7E" w:rsidRPr="003217FC" w:rsidRDefault="001626F3" w:rsidP="00A65D7E">
      <w:pPr>
        <w:spacing w:line="360" w:lineRule="auto"/>
        <w:jc w:val="both"/>
        <w:rPr>
          <w:b/>
          <w:lang w:val="cs-CZ"/>
        </w:rPr>
      </w:pPr>
      <w:r>
        <w:rPr>
          <w:lang w:val="cs-CZ"/>
        </w:rPr>
        <w:t xml:space="preserve">V předchozím článku bylo uvedeno z odborné terminologie, jak vypadá a čím se vyznačuje „metrobus“. Po zavedení nového systému vedení linek pražské městské hromadné dopravy vznikl i tento řekněme obchodní název </w:t>
      </w:r>
      <w:r w:rsidRPr="003217FC">
        <w:rPr>
          <w:b/>
          <w:lang w:val="cs-CZ"/>
        </w:rPr>
        <w:t>„metrobus“</w:t>
      </w:r>
      <w:r w:rsidR="00A65D7E">
        <w:rPr>
          <w:lang w:val="cs-CZ"/>
        </w:rPr>
        <w:t xml:space="preserve"> u nás</w:t>
      </w:r>
      <w:r w:rsidR="003217FC">
        <w:rPr>
          <w:lang w:val="cs-CZ"/>
        </w:rPr>
        <w:t xml:space="preserve"> v rámci PID</w:t>
      </w:r>
      <w:r>
        <w:rPr>
          <w:lang w:val="cs-CZ"/>
        </w:rPr>
        <w:t xml:space="preserve">, ovšem praxe vypadá jinak. Téměř žádný z parametrů pražské takto nazývané autobusové linky nesplňují. Vyhrazených pruhů pro autobus/taxi/(kolo) je téměř minimálně, intervaly 4-5 minut, které se pro tyto typy linek doporučují, jsou snad jen v ranních špičkách malého procenta z těchto linek, </w:t>
      </w:r>
      <w:r w:rsidR="003217FC">
        <w:rPr>
          <w:lang w:val="cs-CZ"/>
        </w:rPr>
        <w:br/>
      </w:r>
      <w:r>
        <w:rPr>
          <w:lang w:val="cs-CZ"/>
        </w:rPr>
        <w:t xml:space="preserve">a vozidla na ně nasazovaná sice jsou většinou kloubová s vyšší kapacitou, ale přímo status metrobusu nesplňují. Suma sumárum je toto označení čistě reklamním názvem </w:t>
      </w:r>
      <w:r w:rsidRPr="003217FC">
        <w:rPr>
          <w:b/>
          <w:lang w:val="cs-CZ"/>
        </w:rPr>
        <w:t xml:space="preserve">zvyšující </w:t>
      </w:r>
      <w:r w:rsidR="00A65D7E" w:rsidRPr="003217FC">
        <w:rPr>
          <w:b/>
          <w:lang w:val="cs-CZ"/>
        </w:rPr>
        <w:t xml:space="preserve">navenek půvab systému PID v pražské MHD. </w:t>
      </w:r>
    </w:p>
    <w:p w:rsidR="00A65D7E" w:rsidRDefault="00A65D7E" w:rsidP="006B6C8A">
      <w:pPr>
        <w:pStyle w:val="Nadpis1"/>
        <w:numPr>
          <w:ilvl w:val="0"/>
          <w:numId w:val="2"/>
        </w:numPr>
        <w:jc w:val="left"/>
        <w:rPr>
          <w:b/>
          <w:lang w:val="cs-CZ"/>
        </w:rPr>
      </w:pPr>
      <w:bookmarkStart w:id="6" w:name="_Toc373873368"/>
      <w:r w:rsidRPr="00A65D7E">
        <w:rPr>
          <w:b/>
          <w:lang w:val="cs-CZ"/>
        </w:rPr>
        <w:lastRenderedPageBreak/>
        <w:t xml:space="preserve">VZNIK NOVÉ METROPOLITNÍ SÍTĚ </w:t>
      </w:r>
      <w:r w:rsidR="00C549D9">
        <w:rPr>
          <w:b/>
          <w:lang w:val="cs-CZ"/>
        </w:rPr>
        <w:t xml:space="preserve">- </w:t>
      </w:r>
      <w:r w:rsidR="00C549D9" w:rsidRPr="00C549D9">
        <w:rPr>
          <w:b/>
          <w:color w:val="663300"/>
          <w:highlight w:val="yellow"/>
          <w:lang w:val="cs-CZ"/>
        </w:rPr>
        <w:t>TEORIE</w:t>
      </w:r>
      <w:bookmarkEnd w:id="6"/>
      <w:r w:rsidR="00C549D9" w:rsidRPr="00C549D9">
        <w:rPr>
          <w:b/>
          <w:color w:val="663300"/>
          <w:lang w:val="cs-CZ"/>
        </w:rPr>
        <w:t xml:space="preserve"> </w:t>
      </w:r>
    </w:p>
    <w:p w:rsidR="00C549D9" w:rsidRDefault="00C549D9" w:rsidP="00C549D9">
      <w:pPr>
        <w:keepNext/>
        <w:spacing w:line="360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4421063" cy="3125972"/>
            <wp:effectExtent l="19050" t="0" r="0" b="0"/>
            <wp:docPr id="3" name="obrázek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69" cy="314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9D9" w:rsidRDefault="00C549D9" w:rsidP="00C549D9">
      <w:pPr>
        <w:pStyle w:val="Titulek"/>
        <w:jc w:val="center"/>
        <w:rPr>
          <w:lang w:val="cs-CZ"/>
        </w:rPr>
      </w:pPr>
      <w:bookmarkStart w:id="7" w:name="_Toc373785885"/>
      <w:r>
        <w:t xml:space="preserve">Obrázek </w:t>
      </w:r>
      <w:fldSimple w:instr=" SEQ Obrázek \* ARABIC ">
        <w:r w:rsidR="0093713B">
          <w:rPr>
            <w:noProof/>
          </w:rPr>
          <w:t>2</w:t>
        </w:r>
      </w:fldSimple>
      <w:r>
        <w:t>: Reklamní leták během kampaně</w:t>
      </w:r>
      <w:bookmarkEnd w:id="7"/>
    </w:p>
    <w:p w:rsidR="00C549D9" w:rsidRDefault="00C549D9" w:rsidP="00C549D9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Hlavní myšlenkou vzniku nového systému městské hromadné dopravy v Praze bylo vytvořit jednodušší, efektivnější a přehlednější systém, který na sebe bude lépe navazovat, nabídne lepší alternativu individuální dopravě a především ušetří hlavnímu městu finance. Ušetření financí však při vytváření nového systému nesmělo způsobit prodlužování intervalů, snižování stavů zaměstnanců a podobně. Bylo tudíž nutné vymyslet právě takový systém, kdy linky, které jsou méně vytížené, se omezí a naopak linky přetížené posílí, ale zároveň snížit náklady na provoz. </w:t>
      </w:r>
      <w:r>
        <w:rPr>
          <w:lang w:val="cs-CZ"/>
        </w:rPr>
        <w:br/>
        <w:t>Inspirací pro vznik nového systému bylo zahraničí, kde takové systémy už několik let fungují a dobře, jen u nás jsou stále „sto let za opicemi“.</w:t>
      </w:r>
    </w:p>
    <w:p w:rsidR="005A5041" w:rsidRPr="005A5041" w:rsidRDefault="005A5041" w:rsidP="006B6C8A">
      <w:pPr>
        <w:pStyle w:val="Nadpis2"/>
        <w:numPr>
          <w:ilvl w:val="1"/>
          <w:numId w:val="2"/>
        </w:numPr>
        <w:jc w:val="left"/>
        <w:rPr>
          <w:b/>
          <w:lang w:val="cs-CZ"/>
        </w:rPr>
      </w:pPr>
      <w:bookmarkStart w:id="8" w:name="_Toc373873369"/>
      <w:r w:rsidRPr="005A5041">
        <w:rPr>
          <w:b/>
          <w:lang w:val="cs-CZ"/>
        </w:rPr>
        <w:t>Postup vzniku</w:t>
      </w:r>
      <w:bookmarkEnd w:id="8"/>
    </w:p>
    <w:p w:rsidR="00D36C83" w:rsidRDefault="005A5041" w:rsidP="005A5041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Všechny změny, které společnost ROPID realizovala, byly údajně provedeny na základně přepravních průzkumů. Nedocházelo k plošnému rušení dopravní obslužnosti žádné lokality v Praze, ale zároveň prakticky nepřibyla lokalita s nově zřízenou dopravní obslužností. U rušení a zavádění nových zastávek bylo striktně potřeba zohlednit </w:t>
      </w:r>
      <w:r w:rsidR="00D36C83">
        <w:rPr>
          <w:lang w:val="cs-CZ"/>
        </w:rPr>
        <w:t xml:space="preserve">izochrony docházkových vzdáleností. </w:t>
      </w:r>
      <w:r w:rsidR="00D36C83">
        <w:rPr>
          <w:lang w:val="cs-CZ"/>
        </w:rPr>
        <w:br/>
      </w:r>
      <w:r w:rsidR="00D36C83" w:rsidRPr="00F930C9">
        <w:rPr>
          <w:b/>
          <w:lang w:val="cs-CZ"/>
        </w:rPr>
        <w:t>Hlavním CÍLEM</w:t>
      </w:r>
      <w:r w:rsidR="00D36C83">
        <w:rPr>
          <w:lang w:val="cs-CZ"/>
        </w:rPr>
        <w:t xml:space="preserve"> bylo vytvořit taková dopravní opatření, aby nedošlo k redukci spojů (která je samozřejmě v souvislosti s „šetřením“ financí nejjednodušší), ale muselo dojít k optimalizaci vedení linek a jízdních řádů. Tato opatření světí tyto cíle: </w:t>
      </w:r>
    </w:p>
    <w:p w:rsidR="00D36C83" w:rsidRPr="00D36C83" w:rsidRDefault="00F930C9" w:rsidP="00D36C83">
      <w:pPr>
        <w:pStyle w:val="Odstavecseseznamem"/>
        <w:numPr>
          <w:ilvl w:val="0"/>
          <w:numId w:val="3"/>
        </w:num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vytvoření </w:t>
      </w:r>
      <w:r w:rsidRPr="00D36C83">
        <w:rPr>
          <w:lang w:val="cs-CZ"/>
        </w:rPr>
        <w:t>sít</w:t>
      </w:r>
      <w:r>
        <w:rPr>
          <w:lang w:val="cs-CZ"/>
        </w:rPr>
        <w:t>ě</w:t>
      </w:r>
      <w:r w:rsidR="00D36C83" w:rsidRPr="00D36C83">
        <w:rPr>
          <w:lang w:val="cs-CZ"/>
        </w:rPr>
        <w:t xml:space="preserve"> metropolitních autobusových linek (metrobusů)</w:t>
      </w:r>
    </w:p>
    <w:p w:rsidR="00D36C83" w:rsidRPr="00D36C83" w:rsidRDefault="00D36C83" w:rsidP="00D36C83">
      <w:pPr>
        <w:pStyle w:val="Odstavecseseznamem"/>
        <w:numPr>
          <w:ilvl w:val="0"/>
          <w:numId w:val="3"/>
        </w:numPr>
        <w:spacing w:line="360" w:lineRule="auto"/>
        <w:jc w:val="both"/>
        <w:rPr>
          <w:lang w:val="cs-CZ"/>
        </w:rPr>
      </w:pPr>
      <w:r w:rsidRPr="00D36C83">
        <w:rPr>
          <w:lang w:val="cs-CZ"/>
        </w:rPr>
        <w:lastRenderedPageBreak/>
        <w:t>zjednodušení a zpřehlednění sítě linek</w:t>
      </w:r>
    </w:p>
    <w:p w:rsidR="00D36C83" w:rsidRPr="00D36C83" w:rsidRDefault="00D36C83" w:rsidP="00D36C83">
      <w:pPr>
        <w:pStyle w:val="Odstavecseseznamem"/>
        <w:numPr>
          <w:ilvl w:val="0"/>
          <w:numId w:val="3"/>
        </w:numPr>
        <w:spacing w:line="360" w:lineRule="auto"/>
        <w:jc w:val="both"/>
        <w:rPr>
          <w:lang w:val="cs-CZ"/>
        </w:rPr>
      </w:pPr>
      <w:r w:rsidRPr="00D36C83">
        <w:rPr>
          <w:lang w:val="cs-CZ"/>
        </w:rPr>
        <w:t>napřímení trasy linek za účelem zkrácení a zatraktivnění cestovních dob</w:t>
      </w:r>
    </w:p>
    <w:p w:rsidR="00D36C83" w:rsidRPr="00D36C83" w:rsidRDefault="00D36C83" w:rsidP="00D36C83">
      <w:pPr>
        <w:pStyle w:val="Odstavecseseznamem"/>
        <w:numPr>
          <w:ilvl w:val="0"/>
          <w:numId w:val="3"/>
        </w:numPr>
        <w:spacing w:line="360" w:lineRule="auto"/>
        <w:jc w:val="both"/>
        <w:rPr>
          <w:lang w:val="cs-CZ"/>
        </w:rPr>
      </w:pPr>
      <w:r w:rsidRPr="00D36C83">
        <w:rPr>
          <w:lang w:val="cs-CZ"/>
        </w:rPr>
        <w:t>omezení souběhů (autobusy x kolejová doprava)</w:t>
      </w:r>
    </w:p>
    <w:p w:rsidR="00D36C83" w:rsidRPr="00D36C83" w:rsidRDefault="00D36C83" w:rsidP="00D36C83">
      <w:pPr>
        <w:pStyle w:val="Odstavecseseznamem"/>
        <w:numPr>
          <w:ilvl w:val="0"/>
          <w:numId w:val="3"/>
        </w:numPr>
        <w:spacing w:line="360" w:lineRule="auto"/>
        <w:jc w:val="both"/>
        <w:rPr>
          <w:lang w:val="cs-CZ"/>
        </w:rPr>
      </w:pPr>
      <w:r w:rsidRPr="00D36C83">
        <w:rPr>
          <w:lang w:val="cs-CZ"/>
        </w:rPr>
        <w:t>odlehčení úseku metra nebo tramvají (pomocí alternativních spojení)</w:t>
      </w:r>
    </w:p>
    <w:p w:rsidR="00D36C83" w:rsidRPr="00D36C83" w:rsidRDefault="00D36C83" w:rsidP="00D36C83">
      <w:pPr>
        <w:pStyle w:val="Odstavecseseznamem"/>
        <w:numPr>
          <w:ilvl w:val="0"/>
          <w:numId w:val="3"/>
        </w:numPr>
        <w:spacing w:line="360" w:lineRule="auto"/>
        <w:jc w:val="both"/>
        <w:rPr>
          <w:lang w:val="cs-CZ"/>
        </w:rPr>
      </w:pPr>
      <w:r w:rsidRPr="00D36C83">
        <w:rPr>
          <w:lang w:val="cs-CZ"/>
        </w:rPr>
        <w:t>úspora dopravních výkonů</w:t>
      </w:r>
    </w:p>
    <w:p w:rsidR="00D36C83" w:rsidRDefault="00D36C83" w:rsidP="00D36C83">
      <w:pPr>
        <w:pStyle w:val="Odstavecseseznamem"/>
        <w:numPr>
          <w:ilvl w:val="0"/>
          <w:numId w:val="3"/>
        </w:numPr>
        <w:spacing w:line="360" w:lineRule="auto"/>
        <w:jc w:val="both"/>
        <w:rPr>
          <w:lang w:val="cs-CZ"/>
        </w:rPr>
      </w:pPr>
      <w:r w:rsidRPr="00D36C83">
        <w:rPr>
          <w:lang w:val="cs-CZ"/>
        </w:rPr>
        <w:t>omezení tramvajové dopravy v severovýchodní části města, omezení, zrušení málo využívaných linek</w:t>
      </w:r>
    </w:p>
    <w:p w:rsidR="00C549D9" w:rsidRDefault="00D36C83" w:rsidP="00D36C83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Ostatní optimalizační opatření se rovněž zohlednily na základě přepravních průzkumů, kdy v některých lokalitách </w:t>
      </w:r>
      <w:r w:rsidR="002A5663">
        <w:rPr>
          <w:lang w:val="cs-CZ"/>
        </w:rPr>
        <w:t xml:space="preserve">docházelo k podstatné přebytečnosti nabídky nad poptávkou, v některých lokalitách naopak docházelo k překračování standardů obsaditelnosti vozidel. </w:t>
      </w:r>
    </w:p>
    <w:p w:rsidR="00D36C83" w:rsidRPr="00780846" w:rsidRDefault="002A5663" w:rsidP="00D36C83">
      <w:pPr>
        <w:spacing w:line="360" w:lineRule="auto"/>
        <w:jc w:val="both"/>
        <w:rPr>
          <w:b/>
          <w:lang w:val="cs-CZ"/>
        </w:rPr>
      </w:pPr>
      <w:r w:rsidRPr="00780846">
        <w:rPr>
          <w:b/>
          <w:lang w:val="cs-CZ"/>
        </w:rPr>
        <w:t xml:space="preserve">Hlavním očekávaným výsledkem těchto změn jsou především tři základní spolu související body: </w:t>
      </w:r>
    </w:p>
    <w:p w:rsidR="002A5663" w:rsidRPr="002A5663" w:rsidRDefault="002A5663" w:rsidP="002A5663">
      <w:pPr>
        <w:pStyle w:val="Odstavecseseznamem"/>
        <w:numPr>
          <w:ilvl w:val="0"/>
          <w:numId w:val="4"/>
        </w:numPr>
        <w:spacing w:line="360" w:lineRule="auto"/>
        <w:jc w:val="both"/>
        <w:rPr>
          <w:lang w:val="cs-CZ"/>
        </w:rPr>
      </w:pPr>
      <w:r w:rsidRPr="002A5663">
        <w:rPr>
          <w:lang w:val="cs-CZ"/>
        </w:rPr>
        <w:t>omezit individuální automobilovou dopravu</w:t>
      </w:r>
    </w:p>
    <w:p w:rsidR="002A5663" w:rsidRPr="002A5663" w:rsidRDefault="002A5663" w:rsidP="002A5663">
      <w:pPr>
        <w:pStyle w:val="Odstavecseseznamem"/>
        <w:numPr>
          <w:ilvl w:val="0"/>
          <w:numId w:val="4"/>
        </w:numPr>
        <w:spacing w:line="360" w:lineRule="auto"/>
        <w:jc w:val="both"/>
        <w:rPr>
          <w:lang w:val="cs-CZ"/>
        </w:rPr>
      </w:pPr>
      <w:r w:rsidRPr="002A5663">
        <w:rPr>
          <w:lang w:val="cs-CZ"/>
        </w:rPr>
        <w:t>nalákat větší počet cestujících</w:t>
      </w:r>
    </w:p>
    <w:p w:rsidR="002A5663" w:rsidRPr="002A5663" w:rsidRDefault="002A5663" w:rsidP="002A5663">
      <w:pPr>
        <w:pStyle w:val="Odstavecseseznamem"/>
        <w:numPr>
          <w:ilvl w:val="0"/>
          <w:numId w:val="4"/>
        </w:numPr>
        <w:spacing w:line="360" w:lineRule="auto"/>
        <w:jc w:val="both"/>
        <w:rPr>
          <w:lang w:val="cs-CZ"/>
        </w:rPr>
      </w:pPr>
      <w:r w:rsidRPr="002A5663">
        <w:rPr>
          <w:lang w:val="cs-CZ"/>
        </w:rPr>
        <w:t xml:space="preserve">snížit náklady </w:t>
      </w:r>
      <w:r>
        <w:rPr>
          <w:lang w:val="cs-CZ"/>
        </w:rPr>
        <w:t>na minimum</w:t>
      </w:r>
    </w:p>
    <w:p w:rsidR="00C963AD" w:rsidRPr="00C963AD" w:rsidRDefault="00C963AD" w:rsidP="006B6C8A">
      <w:pPr>
        <w:pStyle w:val="Nadpis2"/>
        <w:jc w:val="left"/>
        <w:rPr>
          <w:b/>
          <w:lang w:val="cs-CZ"/>
        </w:rPr>
      </w:pPr>
      <w:bookmarkStart w:id="9" w:name="_Toc373873370"/>
      <w:r w:rsidRPr="00C963AD">
        <w:rPr>
          <w:b/>
          <w:lang w:val="cs-CZ"/>
        </w:rPr>
        <w:t>3.2 HLAVNÍ ZMĚNY</w:t>
      </w:r>
      <w:bookmarkEnd w:id="9"/>
    </w:p>
    <w:p w:rsidR="00C963AD" w:rsidRDefault="00C963AD" w:rsidP="00C963AD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Hlavním prvkem ve změnách linkového vedení autobusů bylo omezení linek tam, kde autobusové linky tvořily souběh s kolejovou dopravou, ať už s vlakovými linkami S, nebo s tramvajovou dopravou. Aby autobusové linky zrušené a omezené právě v těchto lokalitách nezpůsobily zvýšení intervalů, u tramvajových sítí se vytvořily tzv. </w:t>
      </w:r>
      <w:r w:rsidRPr="00780846">
        <w:rPr>
          <w:b/>
          <w:lang w:val="cs-CZ"/>
        </w:rPr>
        <w:t>páteřní svazky</w:t>
      </w:r>
      <w:r>
        <w:rPr>
          <w:lang w:val="cs-CZ"/>
        </w:rPr>
        <w:t>, které vytvářejí takt dvou linek v určitých úsecích, kde jejich interval je dohromady dvojnásobně nižší. Na základě tohoto opatření v tramvajové dopravě nebyl problém omezit překryvné autobusové spoje. Týkalo se to především:</w:t>
      </w:r>
    </w:p>
    <w:p w:rsidR="00C963AD" w:rsidRPr="00C963AD" w:rsidRDefault="00C963AD" w:rsidP="00C963AD">
      <w:pPr>
        <w:pStyle w:val="Odstavecseseznamem"/>
        <w:numPr>
          <w:ilvl w:val="0"/>
          <w:numId w:val="5"/>
        </w:numPr>
        <w:spacing w:line="360" w:lineRule="auto"/>
        <w:jc w:val="both"/>
        <w:rPr>
          <w:lang w:val="cs-CZ"/>
        </w:rPr>
      </w:pPr>
      <w:r w:rsidRPr="00C963AD">
        <w:rPr>
          <w:lang w:val="cs-CZ"/>
        </w:rPr>
        <w:t>ulice Plzeňské</w:t>
      </w:r>
    </w:p>
    <w:p w:rsidR="00C963AD" w:rsidRPr="00C963AD" w:rsidRDefault="00C963AD" w:rsidP="00C963AD">
      <w:pPr>
        <w:pStyle w:val="Odstavecseseznamem"/>
        <w:numPr>
          <w:ilvl w:val="0"/>
          <w:numId w:val="5"/>
        </w:numPr>
        <w:spacing w:line="360" w:lineRule="auto"/>
        <w:jc w:val="both"/>
        <w:rPr>
          <w:lang w:val="cs-CZ"/>
        </w:rPr>
      </w:pPr>
      <w:r w:rsidRPr="00C963AD">
        <w:rPr>
          <w:lang w:val="cs-CZ"/>
        </w:rPr>
        <w:t>ulice Evropské</w:t>
      </w:r>
      <w:r>
        <w:rPr>
          <w:lang w:val="cs-CZ"/>
        </w:rPr>
        <w:t xml:space="preserve"> </w:t>
      </w:r>
    </w:p>
    <w:p w:rsidR="00C963AD" w:rsidRPr="00C963AD" w:rsidRDefault="00C963AD" w:rsidP="00C963AD">
      <w:pPr>
        <w:pStyle w:val="Odstavecseseznamem"/>
        <w:numPr>
          <w:ilvl w:val="0"/>
          <w:numId w:val="5"/>
        </w:numPr>
        <w:spacing w:line="360" w:lineRule="auto"/>
        <w:jc w:val="both"/>
        <w:rPr>
          <w:lang w:val="cs-CZ"/>
        </w:rPr>
      </w:pPr>
      <w:r w:rsidRPr="00C963AD">
        <w:rPr>
          <w:lang w:val="cs-CZ"/>
        </w:rPr>
        <w:t>ulice Švehlovy</w:t>
      </w:r>
    </w:p>
    <w:p w:rsidR="00C549D9" w:rsidRDefault="00C963AD" w:rsidP="00F96FAC">
      <w:pPr>
        <w:pStyle w:val="Odstavecseseznamem"/>
        <w:numPr>
          <w:ilvl w:val="0"/>
          <w:numId w:val="5"/>
        </w:numPr>
        <w:spacing w:line="360" w:lineRule="auto"/>
        <w:jc w:val="both"/>
        <w:rPr>
          <w:lang w:val="cs-CZ"/>
        </w:rPr>
      </w:pPr>
      <w:r w:rsidRPr="00C963AD">
        <w:rPr>
          <w:lang w:val="cs-CZ"/>
        </w:rPr>
        <w:t>oblasti Uhříněvsi (omezení souběhu s vlakovou linkou S9)</w:t>
      </w:r>
    </w:p>
    <w:p w:rsidR="00C549D9" w:rsidRDefault="00C549D9">
      <w:pPr>
        <w:rPr>
          <w:lang w:val="cs-CZ"/>
        </w:rPr>
      </w:pPr>
      <w:r>
        <w:rPr>
          <w:lang w:val="cs-CZ"/>
        </w:rPr>
        <w:br w:type="page"/>
      </w:r>
    </w:p>
    <w:p w:rsidR="00F96FAC" w:rsidRPr="00F96FAC" w:rsidRDefault="001B3DDE" w:rsidP="00F96FAC">
      <w:pPr>
        <w:spacing w:after="0" w:line="360" w:lineRule="auto"/>
        <w:jc w:val="both"/>
        <w:rPr>
          <w:lang w:val="cs-CZ"/>
        </w:rPr>
      </w:pPr>
      <w:r w:rsidRPr="00F96FAC">
        <w:rPr>
          <w:lang w:val="cs-CZ"/>
        </w:rPr>
        <w:lastRenderedPageBreak/>
        <w:t xml:space="preserve">Druhým hlavním směrodatným bodem byla jihovýchodní část Prahy, kde </w:t>
      </w:r>
      <w:r w:rsidR="00002EA4">
        <w:rPr>
          <w:lang w:val="cs-CZ"/>
        </w:rPr>
        <w:t xml:space="preserve">je síť autobusové dopravy </w:t>
      </w:r>
      <w:r w:rsidRPr="00F96FAC">
        <w:rPr>
          <w:lang w:val="cs-CZ"/>
        </w:rPr>
        <w:t xml:space="preserve">nejhustší, podíl sídlišť s velkou hustotou obyvatelstva největší a tudíž je plánování dopravní obslužnosti nejnáročnější. Jedná se o oblast Modřan, Lhotky, Krče, Kačerova, Roztyl, Spořilova a Jižního Města. Právě zde totiž od 1. září 2012 došlo k markantním </w:t>
      </w:r>
      <w:r w:rsidR="00002EA4">
        <w:rPr>
          <w:lang w:val="cs-CZ"/>
        </w:rPr>
        <w:t xml:space="preserve">a zásadním </w:t>
      </w:r>
      <w:r w:rsidRPr="00F96FAC">
        <w:rPr>
          <w:lang w:val="cs-CZ"/>
        </w:rPr>
        <w:t>změnám. Zároveň je v této oblasti největší podíl metrobusových linek v porovnání se zbytkem sítě autobusů MHD v Praze.</w:t>
      </w:r>
    </w:p>
    <w:p w:rsidR="00F96FAC" w:rsidRDefault="00F96FAC" w:rsidP="00F96FAC">
      <w:pPr>
        <w:keepNext/>
        <w:spacing w:line="360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4418420" cy="2977117"/>
            <wp:effectExtent l="19050" t="0" r="1180" b="0"/>
            <wp:docPr id="2" name="Obrázek 1" descr="sí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íť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324" cy="29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7E" w:rsidRPr="00F96FAC" w:rsidRDefault="00F96FAC" w:rsidP="00F96FAC">
      <w:pPr>
        <w:pStyle w:val="Titulek"/>
        <w:jc w:val="center"/>
        <w:rPr>
          <w:sz w:val="16"/>
          <w:lang w:val="cs-CZ"/>
        </w:rPr>
      </w:pPr>
      <w:bookmarkStart w:id="10" w:name="_Toc373785886"/>
      <w:r w:rsidRPr="00F96FAC">
        <w:rPr>
          <w:sz w:val="16"/>
        </w:rPr>
        <w:t xml:space="preserve">Obrázek </w:t>
      </w:r>
      <w:r w:rsidR="00E23116" w:rsidRPr="00F96FAC">
        <w:rPr>
          <w:sz w:val="16"/>
        </w:rPr>
        <w:fldChar w:fldCharType="begin"/>
      </w:r>
      <w:r w:rsidRPr="00F96FAC">
        <w:rPr>
          <w:sz w:val="16"/>
        </w:rPr>
        <w:instrText xml:space="preserve"> SEQ Obrázek \* ARABIC </w:instrText>
      </w:r>
      <w:r w:rsidR="00E23116" w:rsidRPr="00F96FAC">
        <w:rPr>
          <w:sz w:val="16"/>
        </w:rPr>
        <w:fldChar w:fldCharType="separate"/>
      </w:r>
      <w:r w:rsidR="0093713B">
        <w:rPr>
          <w:noProof/>
          <w:sz w:val="16"/>
        </w:rPr>
        <w:t>3</w:t>
      </w:r>
      <w:r w:rsidR="00E23116" w:rsidRPr="00F96FAC">
        <w:rPr>
          <w:sz w:val="16"/>
        </w:rPr>
        <w:fldChar w:fldCharType="end"/>
      </w:r>
      <w:r w:rsidRPr="00F96FAC">
        <w:rPr>
          <w:sz w:val="16"/>
        </w:rPr>
        <w:t>: síť metrobusů pid - poměr hustoty sítě v jz části města</w:t>
      </w:r>
      <w:bookmarkEnd w:id="10"/>
      <w:r w:rsidR="00A65D7E" w:rsidRPr="002A5663">
        <w:rPr>
          <w:lang w:val="cs-CZ"/>
        </w:rPr>
        <w:br w:type="page"/>
      </w:r>
    </w:p>
    <w:p w:rsidR="00BB709A" w:rsidRPr="00B25D72" w:rsidRDefault="00BB709A" w:rsidP="00A65D7E">
      <w:pPr>
        <w:spacing w:line="360" w:lineRule="auto"/>
        <w:jc w:val="both"/>
        <w:rPr>
          <w:b/>
          <w:lang w:val="cs-CZ"/>
        </w:rPr>
      </w:pPr>
      <w:r w:rsidRPr="00B25D72">
        <w:rPr>
          <w:b/>
          <w:lang w:val="cs-CZ"/>
        </w:rPr>
        <w:lastRenderedPageBreak/>
        <w:t>Největší „zářijová“ revoluce přinesla tyto hlavní změny v </w:t>
      </w:r>
      <w:r w:rsidRPr="00780846">
        <w:rPr>
          <w:b/>
          <w:u w:val="single"/>
          <w:lang w:val="cs-CZ"/>
        </w:rPr>
        <w:t xml:space="preserve">autobusové </w:t>
      </w:r>
      <w:r w:rsidRPr="00B25D72">
        <w:rPr>
          <w:b/>
          <w:lang w:val="cs-CZ"/>
        </w:rPr>
        <w:t xml:space="preserve">dopravě: </w:t>
      </w:r>
    </w:p>
    <w:p w:rsidR="00BB709A" w:rsidRPr="00BB709A" w:rsidRDefault="00BB709A" w:rsidP="00BB709A">
      <w:pPr>
        <w:pStyle w:val="Odstavecseseznamem"/>
        <w:numPr>
          <w:ilvl w:val="0"/>
          <w:numId w:val="6"/>
        </w:numPr>
        <w:spacing w:line="360" w:lineRule="auto"/>
        <w:jc w:val="both"/>
        <w:rPr>
          <w:lang w:val="cs-CZ"/>
        </w:rPr>
      </w:pPr>
      <w:r w:rsidRPr="00BB709A">
        <w:rPr>
          <w:lang w:val="cs-CZ"/>
        </w:rPr>
        <w:t xml:space="preserve">linka číslo </w:t>
      </w:r>
      <w:r w:rsidRPr="00BB709A">
        <w:rPr>
          <w:highlight w:val="yellow"/>
          <w:lang w:val="cs-CZ"/>
        </w:rPr>
        <w:t>123</w:t>
      </w:r>
      <w:r w:rsidRPr="00BB709A">
        <w:rPr>
          <w:lang w:val="cs-CZ"/>
        </w:rPr>
        <w:t xml:space="preserve"> se zkrátila o úsek Na Knížecí – Kavalírka do pouhé trasy </w:t>
      </w:r>
      <w:r w:rsidRPr="00BB709A">
        <w:rPr>
          <w:b/>
          <w:lang w:val="cs-CZ"/>
        </w:rPr>
        <w:t>Kavalírka – Šmukýřka</w:t>
      </w:r>
      <w:r w:rsidRPr="00BB709A">
        <w:rPr>
          <w:lang w:val="cs-CZ"/>
        </w:rPr>
        <w:t xml:space="preserve">. Myšlenkou ROPIDu bylo vytvořit přestupní bod </w:t>
      </w:r>
      <w:r w:rsidRPr="00BB709A">
        <w:rPr>
          <w:u w:val="single"/>
          <w:lang w:val="cs-CZ"/>
        </w:rPr>
        <w:t>autobus X tramvaj</w:t>
      </w:r>
      <w:r w:rsidRPr="00BB709A">
        <w:rPr>
          <w:lang w:val="cs-CZ"/>
        </w:rPr>
        <w:t xml:space="preserve"> v zastávce Kavalírka. </w:t>
      </w:r>
      <w:r>
        <w:rPr>
          <w:lang w:val="cs-CZ"/>
        </w:rPr>
        <w:t>Dodnes je jakousi „ohranou písničkou“ kritiky změn k září 2012.</w:t>
      </w:r>
    </w:p>
    <w:p w:rsidR="001626F3" w:rsidRDefault="00BB709A" w:rsidP="00BB709A">
      <w:pPr>
        <w:pStyle w:val="Odstavecseseznamem"/>
        <w:numPr>
          <w:ilvl w:val="0"/>
          <w:numId w:val="6"/>
        </w:numPr>
        <w:spacing w:line="360" w:lineRule="auto"/>
        <w:jc w:val="both"/>
        <w:rPr>
          <w:lang w:val="cs-CZ"/>
        </w:rPr>
      </w:pPr>
      <w:r w:rsidRPr="00BB709A">
        <w:rPr>
          <w:lang w:val="cs-CZ"/>
        </w:rPr>
        <w:t xml:space="preserve">byla zrušena páteřní linka číslo 271 v úseku Háje – Skalka. Celá její trasa byla nahrazena prodloužením stávající „expresní“ linky číslo </w:t>
      </w:r>
      <w:r w:rsidRPr="00BB709A">
        <w:rPr>
          <w:highlight w:val="yellow"/>
          <w:lang w:val="cs-CZ"/>
        </w:rPr>
        <w:t>125</w:t>
      </w:r>
      <w:r w:rsidRPr="00BB709A">
        <w:rPr>
          <w:lang w:val="cs-CZ"/>
        </w:rPr>
        <w:t xml:space="preserve">, která nově začala jezdit v kloubových vozech v úseku </w:t>
      </w:r>
      <w:r w:rsidRPr="00BB709A">
        <w:rPr>
          <w:b/>
          <w:lang w:val="cs-CZ"/>
        </w:rPr>
        <w:t>Smíchovské nádraží – Skalka</w:t>
      </w:r>
      <w:r w:rsidRPr="00BB709A">
        <w:rPr>
          <w:lang w:val="cs-CZ"/>
        </w:rPr>
        <w:t xml:space="preserve">. Linka tak vytvořila tangenciální propojení důležité železniční stanice, autobusového stanoviště a stanice metra B s východní a jihovýchodní částí města. </w:t>
      </w:r>
      <w:r>
        <w:rPr>
          <w:lang w:val="cs-CZ"/>
        </w:rPr>
        <w:t xml:space="preserve">Co do významnosti pro dopravu ve městě je na poměrně vysoké příčce. </w:t>
      </w:r>
    </w:p>
    <w:p w:rsidR="00BB709A" w:rsidRDefault="006B4B32" w:rsidP="00BB709A">
      <w:pPr>
        <w:pStyle w:val="Odstavecseseznamem"/>
        <w:numPr>
          <w:ilvl w:val="0"/>
          <w:numId w:val="6"/>
        </w:num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 oblasti Lhotky a Modřan bylo přetrasováno několik linek, se zrušením 205 přichází prodloužení </w:t>
      </w:r>
      <w:r w:rsidRPr="006B4B32">
        <w:rPr>
          <w:lang w:val="cs-CZ"/>
        </w:rPr>
        <w:t xml:space="preserve">linky </w:t>
      </w:r>
      <w:r w:rsidRPr="006B4B32">
        <w:rPr>
          <w:highlight w:val="yellow"/>
          <w:lang w:val="cs-CZ"/>
        </w:rPr>
        <w:t>139</w:t>
      </w:r>
      <w:r>
        <w:rPr>
          <w:lang w:val="cs-CZ"/>
        </w:rPr>
        <w:t xml:space="preserve"> do </w:t>
      </w:r>
      <w:r w:rsidRPr="006B4B32">
        <w:rPr>
          <w:b/>
          <w:lang w:val="cs-CZ"/>
        </w:rPr>
        <w:t>Komořan</w:t>
      </w:r>
      <w:r>
        <w:rPr>
          <w:lang w:val="cs-CZ"/>
        </w:rPr>
        <w:t xml:space="preserve">, a linky </w:t>
      </w:r>
      <w:r w:rsidRPr="006B4B32">
        <w:rPr>
          <w:highlight w:val="yellow"/>
          <w:lang w:val="cs-CZ"/>
        </w:rPr>
        <w:t>150</w:t>
      </w:r>
      <w:r>
        <w:rPr>
          <w:lang w:val="cs-CZ"/>
        </w:rPr>
        <w:t xml:space="preserve"> do obratiště </w:t>
      </w:r>
      <w:r w:rsidRPr="006B4B32">
        <w:rPr>
          <w:b/>
          <w:lang w:val="cs-CZ"/>
        </w:rPr>
        <w:t>Na Beránku</w:t>
      </w:r>
      <w:r>
        <w:rPr>
          <w:lang w:val="cs-CZ"/>
        </w:rPr>
        <w:t>, z nichž obě jsou vedeny celotýdenně v kloubových vozech. Linku 205 dostává Brandýský dopravce pouze v úseku Budějovická – Zelený pruh</w:t>
      </w:r>
    </w:p>
    <w:p w:rsidR="006B4B32" w:rsidRDefault="006B4B32" w:rsidP="00BB709A">
      <w:pPr>
        <w:pStyle w:val="Odstavecseseznamem"/>
        <w:numPr>
          <w:ilvl w:val="0"/>
          <w:numId w:val="6"/>
        </w:num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pro linku </w:t>
      </w:r>
      <w:r w:rsidRPr="006B4B32">
        <w:rPr>
          <w:highlight w:val="yellow"/>
          <w:lang w:val="cs-CZ"/>
        </w:rPr>
        <w:t>118</w:t>
      </w:r>
      <w:r>
        <w:rPr>
          <w:lang w:val="cs-CZ"/>
        </w:rPr>
        <w:t xml:space="preserve"> vzniká prodloužený úsek Dvorce – Smíchovské nádraží a od dolaďovacích změn je k červnu 2013 v pracovní dny vedena v kloubových vozech, ruší se lina 224 v oblasti Záběhlic a zavádí nová midibusová linka číslo 138 vytvářející nové propojení Spořilova a Zahradního města, přetrasovává se linka 101, a prodlužuje linka </w:t>
      </w:r>
      <w:r w:rsidRPr="006B4B32">
        <w:rPr>
          <w:highlight w:val="yellow"/>
          <w:lang w:val="cs-CZ"/>
        </w:rPr>
        <w:t>196</w:t>
      </w:r>
      <w:r>
        <w:rPr>
          <w:lang w:val="cs-CZ"/>
        </w:rPr>
        <w:t xml:space="preserve"> do trasy </w:t>
      </w:r>
      <w:r w:rsidRPr="006B4B32">
        <w:rPr>
          <w:b/>
          <w:lang w:val="cs-CZ"/>
        </w:rPr>
        <w:t>Smíchovské nádraží – Kačerov – (Strašnická)</w:t>
      </w:r>
      <w:r>
        <w:rPr>
          <w:lang w:val="cs-CZ"/>
        </w:rPr>
        <w:t xml:space="preserve"> </w:t>
      </w:r>
    </w:p>
    <w:p w:rsidR="006B4B32" w:rsidRPr="00B25D72" w:rsidRDefault="006B4B32" w:rsidP="00BB709A">
      <w:pPr>
        <w:pStyle w:val="Odstavecseseznamem"/>
        <w:numPr>
          <w:ilvl w:val="0"/>
          <w:numId w:val="6"/>
        </w:numPr>
        <w:spacing w:line="360" w:lineRule="auto"/>
        <w:jc w:val="both"/>
        <w:rPr>
          <w:b/>
          <w:lang w:val="cs-CZ"/>
        </w:rPr>
      </w:pPr>
      <w:r>
        <w:rPr>
          <w:lang w:val="cs-CZ"/>
        </w:rPr>
        <w:t xml:space="preserve">v oblasti Prahy 9 se rozděluje linka 186 na dvě linky </w:t>
      </w:r>
      <w:r w:rsidRPr="00B25D72">
        <w:rPr>
          <w:highlight w:val="yellow"/>
          <w:lang w:val="cs-CZ"/>
        </w:rPr>
        <w:t>201</w:t>
      </w:r>
      <w:r>
        <w:rPr>
          <w:lang w:val="cs-CZ"/>
        </w:rPr>
        <w:t xml:space="preserve"> a </w:t>
      </w:r>
      <w:r w:rsidRPr="00B25D72">
        <w:rPr>
          <w:highlight w:val="yellow"/>
          <w:lang w:val="cs-CZ"/>
        </w:rPr>
        <w:t>202</w:t>
      </w:r>
      <w:r>
        <w:rPr>
          <w:lang w:val="cs-CZ"/>
        </w:rPr>
        <w:t xml:space="preserve">, které jsou vedeny v úseku </w:t>
      </w:r>
      <w:r w:rsidRPr="00B25D72">
        <w:rPr>
          <w:b/>
          <w:lang w:val="cs-CZ"/>
        </w:rPr>
        <w:t>Nádraží Holešovice – Bakovská</w:t>
      </w:r>
      <w:r>
        <w:rPr>
          <w:lang w:val="cs-CZ"/>
        </w:rPr>
        <w:t xml:space="preserve">, respektive </w:t>
      </w:r>
      <w:r w:rsidRPr="00B25D72">
        <w:rPr>
          <w:b/>
          <w:lang w:val="cs-CZ"/>
        </w:rPr>
        <w:t>Poliklinika Mazurská – Černý Most</w:t>
      </w:r>
    </w:p>
    <w:p w:rsidR="006B4B32" w:rsidRDefault="006B4B32" w:rsidP="00BB709A">
      <w:pPr>
        <w:pStyle w:val="Odstavecseseznamem"/>
        <w:numPr>
          <w:ilvl w:val="0"/>
          <w:numId w:val="6"/>
        </w:num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 západní části Prahy se ruší linka číslo 217, zůstává linka </w:t>
      </w:r>
      <w:r w:rsidRPr="002E2777">
        <w:rPr>
          <w:highlight w:val="yellow"/>
          <w:lang w:val="cs-CZ"/>
        </w:rPr>
        <w:t>143</w:t>
      </w:r>
      <w:r>
        <w:rPr>
          <w:lang w:val="cs-CZ"/>
        </w:rPr>
        <w:t xml:space="preserve"> v úseku Dejvická – Stadion Strahov a posiluje se výrazně provoz linky číslo </w:t>
      </w:r>
      <w:r w:rsidRPr="002E2777">
        <w:rPr>
          <w:highlight w:val="yellow"/>
          <w:lang w:val="cs-CZ"/>
        </w:rPr>
        <w:t>191</w:t>
      </w:r>
      <w:r>
        <w:rPr>
          <w:lang w:val="cs-CZ"/>
        </w:rPr>
        <w:t xml:space="preserve"> v úseku Stadion Strahov – Na Knížecí respektive </w:t>
      </w:r>
      <w:r w:rsidRPr="00B414FB">
        <w:rPr>
          <w:b/>
          <w:lang w:val="cs-CZ"/>
        </w:rPr>
        <w:t>Petřiny – Na Knížecí</w:t>
      </w:r>
      <w:r>
        <w:rPr>
          <w:lang w:val="cs-CZ"/>
        </w:rPr>
        <w:t>. I s tímto krokem zrušení 217 jsou dodnes stále spekulace a velká vlna kritiky.</w:t>
      </w:r>
    </w:p>
    <w:p w:rsidR="00B25D72" w:rsidRDefault="00B25D72" w:rsidP="00BB709A">
      <w:pPr>
        <w:pStyle w:val="Odstavecseseznamem"/>
        <w:numPr>
          <w:ilvl w:val="0"/>
          <w:numId w:val="6"/>
        </w:numPr>
        <w:spacing w:line="360" w:lineRule="auto"/>
        <w:jc w:val="both"/>
        <w:rPr>
          <w:lang w:val="cs-CZ"/>
        </w:rPr>
      </w:pPr>
      <w:r>
        <w:rPr>
          <w:lang w:val="cs-CZ"/>
        </w:rPr>
        <w:t>menší úpravy tras a linkového vedení se provedly také v oblasti Barrandova a okolních městských částí</w:t>
      </w:r>
    </w:p>
    <w:p w:rsidR="002E2777" w:rsidRDefault="002E2777" w:rsidP="00BB709A">
      <w:pPr>
        <w:pStyle w:val="Odstavecseseznamem"/>
        <w:numPr>
          <w:ilvl w:val="0"/>
          <w:numId w:val="6"/>
        </w:numPr>
        <w:spacing w:line="360" w:lineRule="auto"/>
        <w:jc w:val="both"/>
        <w:rPr>
          <w:lang w:val="cs-CZ"/>
        </w:rPr>
      </w:pPr>
      <w:r>
        <w:rPr>
          <w:lang w:val="cs-CZ"/>
        </w:rPr>
        <w:t>bylo provedeno mnoho dalších změn, přejmenov</w:t>
      </w:r>
      <w:r w:rsidR="00B470C7">
        <w:rPr>
          <w:lang w:val="cs-CZ"/>
        </w:rPr>
        <w:t>áno a změněno několik zastávek</w:t>
      </w:r>
      <w:r w:rsidR="00B470C7">
        <w:rPr>
          <w:lang w:val="cs-CZ"/>
        </w:rPr>
        <w:br/>
      </w:r>
      <w:r>
        <w:rPr>
          <w:lang w:val="cs-CZ"/>
        </w:rPr>
        <w:t xml:space="preserve"> a přetrasovány některé návazné linky a linky pro místní obsluhu </w:t>
      </w:r>
    </w:p>
    <w:p w:rsidR="002E2777" w:rsidRDefault="002E2777">
      <w:pPr>
        <w:rPr>
          <w:lang w:val="cs-CZ"/>
        </w:rPr>
      </w:pPr>
      <w:r>
        <w:rPr>
          <w:lang w:val="cs-CZ"/>
        </w:rPr>
        <w:br w:type="page"/>
      </w:r>
    </w:p>
    <w:p w:rsidR="002E2777" w:rsidRPr="002E2777" w:rsidRDefault="002E2777" w:rsidP="006B6C8A">
      <w:pPr>
        <w:pStyle w:val="Nadpis1"/>
        <w:jc w:val="left"/>
        <w:rPr>
          <w:b/>
          <w:lang w:val="cs-CZ"/>
        </w:rPr>
      </w:pPr>
      <w:bookmarkStart w:id="11" w:name="_Toc373873371"/>
      <w:r w:rsidRPr="002E2777">
        <w:rPr>
          <w:b/>
          <w:lang w:val="cs-CZ"/>
        </w:rPr>
        <w:lastRenderedPageBreak/>
        <w:t>4. vzniklá kritika A NÁSLEDNÉ ŘEŠENÍ</w:t>
      </w:r>
      <w:r w:rsidR="00C549D9">
        <w:rPr>
          <w:b/>
          <w:lang w:val="cs-CZ"/>
        </w:rPr>
        <w:t xml:space="preserve"> - </w:t>
      </w:r>
      <w:r w:rsidR="00C549D9" w:rsidRPr="00C549D9">
        <w:rPr>
          <w:b/>
          <w:highlight w:val="yellow"/>
          <w:lang w:val="cs-CZ"/>
        </w:rPr>
        <w:t>praxe</w:t>
      </w:r>
      <w:bookmarkEnd w:id="11"/>
    </w:p>
    <w:p w:rsidR="002E2777" w:rsidRDefault="002E2777" w:rsidP="002E2777">
      <w:pPr>
        <w:spacing w:line="360" w:lineRule="auto"/>
        <w:jc w:val="both"/>
        <w:rPr>
          <w:lang w:val="cs-CZ"/>
        </w:rPr>
      </w:pPr>
      <w:r>
        <w:rPr>
          <w:lang w:val="cs-CZ"/>
        </w:rPr>
        <w:t>Předchozí články nabízejí obecná fakta k tomu, co přinesly tyto radikální v minulosti nevídané změny v Pražské MHD. Následující kapitola je věnována kritice a celkovému shrnutí dané problematiky.</w:t>
      </w:r>
    </w:p>
    <w:p w:rsidR="002E2777" w:rsidRPr="002E2777" w:rsidRDefault="002E2777" w:rsidP="006B6C8A">
      <w:pPr>
        <w:pStyle w:val="Nadpis2"/>
        <w:spacing w:line="240" w:lineRule="auto"/>
        <w:jc w:val="left"/>
        <w:rPr>
          <w:b/>
        </w:rPr>
      </w:pPr>
      <w:bookmarkStart w:id="12" w:name="_Toc373873372"/>
      <w:r w:rsidRPr="002E2777">
        <w:rPr>
          <w:b/>
        </w:rPr>
        <w:t xml:space="preserve">4.1. </w:t>
      </w:r>
      <w:r w:rsidR="00DC04BB">
        <w:rPr>
          <w:b/>
        </w:rPr>
        <w:t>vždyť to jede jinam</w:t>
      </w:r>
      <w:bookmarkEnd w:id="12"/>
      <w:r w:rsidR="00DC04BB">
        <w:rPr>
          <w:b/>
        </w:rPr>
        <w:t xml:space="preserve"> </w:t>
      </w:r>
      <w:r>
        <w:rPr>
          <w:b/>
        </w:rPr>
        <w:t xml:space="preserve"> </w:t>
      </w:r>
    </w:p>
    <w:p w:rsidR="002E2777" w:rsidRDefault="002E2777" w:rsidP="002E2777">
      <w:pPr>
        <w:spacing w:line="360" w:lineRule="auto"/>
        <w:jc w:val="both"/>
        <w:rPr>
          <w:lang w:val="cs-CZ"/>
        </w:rPr>
      </w:pPr>
      <w:r>
        <w:rPr>
          <w:lang w:val="cs-CZ"/>
        </w:rPr>
        <w:t>Každá byť malá, střed</w:t>
      </w:r>
      <w:r w:rsidR="00C549D9">
        <w:rPr>
          <w:lang w:val="cs-CZ"/>
        </w:rPr>
        <w:t>n</w:t>
      </w:r>
      <w:r>
        <w:rPr>
          <w:lang w:val="cs-CZ"/>
        </w:rPr>
        <w:t xml:space="preserve">í či zásadní změna s sebou nese několik výsledků. Jedním z největších </w:t>
      </w:r>
      <w:r w:rsidR="00E12A5B">
        <w:rPr>
          <w:lang w:val="cs-CZ"/>
        </w:rPr>
        <w:br/>
      </w:r>
      <w:r>
        <w:rPr>
          <w:lang w:val="cs-CZ"/>
        </w:rPr>
        <w:t xml:space="preserve">a pro dopravu nejklíčovějších výsledků je postoj obyvatelstva k daným změnám, jejich zájem </w:t>
      </w:r>
      <w:r w:rsidR="00E12A5B">
        <w:rPr>
          <w:lang w:val="cs-CZ"/>
        </w:rPr>
        <w:br/>
      </w:r>
      <w:r>
        <w:rPr>
          <w:lang w:val="cs-CZ"/>
        </w:rPr>
        <w:t xml:space="preserve">o tyto změny a jejich celkový názor. Při jakémkoli plánování dopravní obsluhy a jejich přetváření je třeba brát v potaz tu skutečnost, že </w:t>
      </w:r>
      <w:r w:rsidR="00B470C7">
        <w:rPr>
          <w:lang w:val="cs-CZ"/>
        </w:rPr>
        <w:t>každý</w:t>
      </w:r>
      <w:r>
        <w:rPr>
          <w:lang w:val="cs-CZ"/>
        </w:rPr>
        <w:t xml:space="preserve"> s</w:t>
      </w:r>
      <w:r w:rsidR="00B470C7">
        <w:rPr>
          <w:lang w:val="cs-CZ"/>
        </w:rPr>
        <w:t xml:space="preserve">ebedokonalejší systém s sebou </w:t>
      </w:r>
      <w:r>
        <w:rPr>
          <w:lang w:val="cs-CZ"/>
        </w:rPr>
        <w:t>ponese určitou vlnu kritiky. Ať už při vytváření změn používám</w:t>
      </w:r>
      <w:r w:rsidR="00B470C7">
        <w:rPr>
          <w:lang w:val="cs-CZ"/>
        </w:rPr>
        <w:t>e</w:t>
      </w:r>
      <w:r>
        <w:rPr>
          <w:lang w:val="cs-CZ"/>
        </w:rPr>
        <w:t xml:space="preserve"> ve vztahu k názoru obyvatelstva přístup radikální či liberální, vždy se najde určité procento lidí, kteří budou se změnami nespokojeni. </w:t>
      </w:r>
    </w:p>
    <w:p w:rsidR="00DC04BB" w:rsidRDefault="00C549D9" w:rsidP="002E2777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Společnost ROPID k této skutečnosti přistoupila nejedním způsobem. Byla vytvořena zbytečně předražená </w:t>
      </w:r>
      <w:r w:rsidR="00DC04BB">
        <w:rPr>
          <w:lang w:val="cs-CZ"/>
        </w:rPr>
        <w:t>reklamní kampaň, která se rozšířila na většinu vozidel pražské MHD, zastávkových sloupků, přístřešků, železničních stanic či třeba vestibulů metra. Tato kampaň především nesla názvy: „Vždyť to jede jinam“, „Celé to změnili“, „Jak se tam dostanu“ a podobně. V té chvíli, zhruba měsíc a něco před uvedením změn v platnost to dle mého názoru bylo zcela zbytečně nákladné a nepotřebné. O tom, že se bude něco měnit, se většina cestujících dávno dozvěděla,</w:t>
      </w:r>
      <w:r w:rsidR="00B470C7">
        <w:rPr>
          <w:lang w:val="cs-CZ"/>
        </w:rPr>
        <w:t xml:space="preserve"> </w:t>
      </w:r>
      <w:r w:rsidR="00B470C7">
        <w:rPr>
          <w:lang w:val="cs-CZ"/>
        </w:rPr>
        <w:br/>
        <w:t>a tudíž</w:t>
      </w:r>
      <w:r w:rsidR="00DC04BB">
        <w:rPr>
          <w:lang w:val="cs-CZ"/>
        </w:rPr>
        <w:t xml:space="preserve"> </w:t>
      </w:r>
      <w:r w:rsidR="00B470C7">
        <w:rPr>
          <w:lang w:val="cs-CZ"/>
        </w:rPr>
        <w:t xml:space="preserve">by bylo </w:t>
      </w:r>
      <w:r w:rsidR="00DC04BB">
        <w:rPr>
          <w:lang w:val="cs-CZ"/>
        </w:rPr>
        <w:t xml:space="preserve">v takové situaci snad i účelnější zkrátka vytvořit hotovou variantu změn včetně hotových jízdních řádů, oběhů vozidel a podobně, které by cestující měli s předstihem k dispozici na internetu, či na různých kontaktních místech. </w:t>
      </w:r>
    </w:p>
    <w:p w:rsidR="00C549D9" w:rsidRDefault="00DC04BB" w:rsidP="002E2777">
      <w:pPr>
        <w:spacing w:line="360" w:lineRule="auto"/>
        <w:jc w:val="both"/>
        <w:rPr>
          <w:lang w:val="cs-CZ"/>
        </w:rPr>
      </w:pPr>
      <w:r>
        <w:rPr>
          <w:lang w:val="cs-CZ"/>
        </w:rPr>
        <w:t>Takováto opat</w:t>
      </w:r>
      <w:r w:rsidR="00E12A5B">
        <w:rPr>
          <w:lang w:val="cs-CZ"/>
        </w:rPr>
        <w:t>ření by rovněž zásadně usnadnila</w:t>
      </w:r>
      <w:r>
        <w:rPr>
          <w:lang w:val="cs-CZ"/>
        </w:rPr>
        <w:t xml:space="preserve"> nástup zaměstnanců dopravního podniku 1. září 2012 do práce, a nedošlo by k takovému zmatku, jako tehdy došlo. Hotové vozové jízdní řády a oběhy souprav byly prakticky za minutu dvanáct</w:t>
      </w:r>
      <w:r w:rsidR="00E12A5B">
        <w:rPr>
          <w:lang w:val="cs-CZ"/>
        </w:rPr>
        <w:t xml:space="preserve"> (řidiči tramvají a autobusů prakticky přesně nevěděli, kterou trasu dané linky že to vlastně pojedou)</w:t>
      </w:r>
      <w:r>
        <w:rPr>
          <w:lang w:val="cs-CZ"/>
        </w:rPr>
        <w:t>, což v takové „velkolepé“ situaci bylo značně irelevantní</w:t>
      </w:r>
      <w:r w:rsidR="00E12A5B">
        <w:rPr>
          <w:lang w:val="cs-CZ"/>
        </w:rPr>
        <w:t xml:space="preserve"> a byl to, jak se lidově říká </w:t>
      </w:r>
      <w:r w:rsidR="00E12A5B" w:rsidRPr="00E12A5B">
        <w:rPr>
          <w:b/>
          <w:lang w:val="cs-CZ"/>
        </w:rPr>
        <w:t>„propadák“</w:t>
      </w:r>
      <w:r>
        <w:rPr>
          <w:lang w:val="cs-CZ"/>
        </w:rPr>
        <w:t xml:space="preserve">. </w:t>
      </w:r>
    </w:p>
    <w:p w:rsidR="008D1ED1" w:rsidRDefault="00DC04BB" w:rsidP="002E2777">
      <w:pPr>
        <w:spacing w:line="360" w:lineRule="auto"/>
        <w:jc w:val="both"/>
        <w:rPr>
          <w:lang w:val="cs-CZ"/>
        </w:rPr>
      </w:pPr>
      <w:r>
        <w:rPr>
          <w:lang w:val="cs-CZ"/>
        </w:rPr>
        <w:t>To, jakým způsobem přistoupil ROPID a celá síť dopravy k organizaci přípravy změn a včasnosti informování zapříčinilo rozhořčenost velk</w:t>
      </w:r>
      <w:r w:rsidR="00B470C7">
        <w:rPr>
          <w:lang w:val="cs-CZ"/>
        </w:rPr>
        <w:t xml:space="preserve">é skupiny cestujících, kteří </w:t>
      </w:r>
      <w:r>
        <w:rPr>
          <w:lang w:val="cs-CZ"/>
        </w:rPr>
        <w:t xml:space="preserve">ke změnám tudíž ihned </w:t>
      </w:r>
      <w:r w:rsidR="00E12A5B">
        <w:rPr>
          <w:lang w:val="cs-CZ"/>
        </w:rPr>
        <w:t xml:space="preserve">logicky </w:t>
      </w:r>
      <w:r w:rsidR="00B470C7">
        <w:rPr>
          <w:lang w:val="cs-CZ"/>
        </w:rPr>
        <w:t>přistoupili</w:t>
      </w:r>
      <w:r>
        <w:rPr>
          <w:lang w:val="cs-CZ"/>
        </w:rPr>
        <w:t xml:space="preserve"> negativně. </w:t>
      </w:r>
    </w:p>
    <w:p w:rsidR="008D1ED1" w:rsidRDefault="008D1ED1">
      <w:pPr>
        <w:rPr>
          <w:rStyle w:val="Nadpis2Char"/>
        </w:rPr>
      </w:pPr>
      <w:r>
        <w:rPr>
          <w:rStyle w:val="Nadpis2Char"/>
        </w:rPr>
        <w:br w:type="page"/>
      </w:r>
    </w:p>
    <w:p w:rsidR="008D1ED1" w:rsidRPr="008D1ED1" w:rsidRDefault="008D1ED1" w:rsidP="000D648C">
      <w:pPr>
        <w:pStyle w:val="Nadpis2"/>
        <w:jc w:val="left"/>
        <w:rPr>
          <w:b/>
        </w:rPr>
      </w:pPr>
      <w:bookmarkStart w:id="13" w:name="_Toc373873373"/>
      <w:r w:rsidRPr="008D1ED1">
        <w:rPr>
          <w:b/>
        </w:rPr>
        <w:lastRenderedPageBreak/>
        <w:t xml:space="preserve">4.2. </w:t>
      </w:r>
      <w:r w:rsidR="001D2660">
        <w:rPr>
          <w:b/>
        </w:rPr>
        <w:t xml:space="preserve">základní </w:t>
      </w:r>
      <w:r w:rsidRPr="008D1ED1">
        <w:rPr>
          <w:b/>
        </w:rPr>
        <w:t>NEDOSTATKY</w:t>
      </w:r>
      <w:bookmarkEnd w:id="13"/>
      <w:r w:rsidRPr="008D1ED1">
        <w:rPr>
          <w:b/>
        </w:rPr>
        <w:t xml:space="preserve"> </w:t>
      </w:r>
    </w:p>
    <w:p w:rsidR="00DC04BB" w:rsidRDefault="00B470C7" w:rsidP="008D1ED1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Prvním velkým nedostatkem, vůči kterému se obyvatelé postavili negativně ve vztahu k organizaci ROPID, bylo právě </w:t>
      </w:r>
      <w:r w:rsidRPr="006E6842">
        <w:rPr>
          <w:b/>
          <w:color w:val="C00000"/>
          <w:u w:val="single"/>
          <w:lang w:val="cs-CZ"/>
        </w:rPr>
        <w:t>zkrácení linky číslo 123</w:t>
      </w:r>
      <w:r>
        <w:rPr>
          <w:lang w:val="cs-CZ"/>
        </w:rPr>
        <w:t xml:space="preserve">. Tato kauza se řeší dodnes a i s tzv. </w:t>
      </w:r>
      <w:r w:rsidRPr="00E12A5B">
        <w:rPr>
          <w:b/>
          <w:color w:val="002060"/>
          <w:lang w:val="cs-CZ"/>
        </w:rPr>
        <w:t>„Dola</w:t>
      </w:r>
      <w:r w:rsidR="008D1ED1" w:rsidRPr="00E12A5B">
        <w:rPr>
          <w:b/>
          <w:color w:val="002060"/>
          <w:lang w:val="cs-CZ"/>
        </w:rPr>
        <w:t>ďováním metropolitní sítě od června 2013“</w:t>
      </w:r>
      <w:r w:rsidR="008D1ED1">
        <w:rPr>
          <w:lang w:val="cs-CZ"/>
        </w:rPr>
        <w:t>, po níž zůstala změna linky číslo 123 stále nezměněna. Je zcela možné, že již za rok a tři měsíce si cestující z oblasti pražské Šmukýřky na přestupování na Kavalírce zvykli, přesto je tato změna stále pokládána za značně negativní.</w:t>
      </w:r>
      <w:r w:rsidR="0013570D">
        <w:rPr>
          <w:lang w:val="cs-CZ"/>
        </w:rPr>
        <w:t xml:space="preserve"> </w:t>
      </w:r>
      <w:r w:rsidR="006E6842">
        <w:rPr>
          <w:lang w:val="cs-CZ"/>
        </w:rPr>
        <w:t xml:space="preserve">Na Magistrát hlavního města Prahy </w:t>
      </w:r>
      <w:r w:rsidR="00E12A5B">
        <w:rPr>
          <w:lang w:val="cs-CZ"/>
        </w:rPr>
        <w:t>přišla</w:t>
      </w:r>
      <w:r w:rsidR="006E6842">
        <w:rPr>
          <w:lang w:val="cs-CZ"/>
        </w:rPr>
        <w:t xml:space="preserve"> díky této změně hned celá řada petic, ale doposavad nebylo vyhověno. </w:t>
      </w:r>
      <w:r w:rsidR="0013570D">
        <w:rPr>
          <w:lang w:val="cs-CZ"/>
        </w:rPr>
        <w:t xml:space="preserve">Ohlas obyvatelstva tamější části se také celkem projevil na zvýšené </w:t>
      </w:r>
      <w:r w:rsidR="0013570D" w:rsidRPr="006E6842">
        <w:rPr>
          <w:b/>
          <w:lang w:val="cs-CZ"/>
        </w:rPr>
        <w:t>intenzitě automobilového provozu</w:t>
      </w:r>
      <w:r w:rsidR="0013570D">
        <w:rPr>
          <w:lang w:val="cs-CZ"/>
        </w:rPr>
        <w:t>. Tato změna, kterou přinesla společnost ROPID, měla suma sumárum přesně opačný efekt, než měla mít.</w:t>
      </w:r>
    </w:p>
    <w:p w:rsidR="0013570D" w:rsidRDefault="0013570D" w:rsidP="008D1ED1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Pro cestující nebyl přínos ani </w:t>
      </w:r>
      <w:r w:rsidRPr="006E6842">
        <w:rPr>
          <w:b/>
          <w:color w:val="C00000"/>
          <w:u w:val="single"/>
          <w:lang w:val="cs-CZ"/>
        </w:rPr>
        <w:t>zrušení linky 217</w:t>
      </w:r>
      <w:r>
        <w:rPr>
          <w:lang w:val="cs-CZ"/>
        </w:rPr>
        <w:t xml:space="preserve">, která přímo propojovala Dejvickou </w:t>
      </w:r>
      <w:r w:rsidR="0067438D">
        <w:rPr>
          <w:lang w:val="cs-CZ"/>
        </w:rPr>
        <w:br/>
      </w:r>
      <w:r>
        <w:rPr>
          <w:lang w:val="cs-CZ"/>
        </w:rPr>
        <w:t xml:space="preserve">a autobusové stanoviště Na Knížecí. Tato linka byla rozdělena, a vytvořila tak nutný přestup v zastávce Stadion Strahov. Při takové úpravě </w:t>
      </w:r>
      <w:r w:rsidR="00FE4F80">
        <w:rPr>
          <w:lang w:val="cs-CZ"/>
        </w:rPr>
        <w:t xml:space="preserve">linky se pro cestující stalo výhodnější využít v takové trase raději metro s přestupem A/B na Můstku. Dle mého názoru je existence přímých propojení dvou bodů lepší, než přestupy už jen ve vztahu k cestujícím, kteří hledají především co nejjednodušší spojení. Pokud se délka více variant liší jen o několik málo minut, je jednoduchost a srozumitelnost na prvním místě. V tomto případě jsou </w:t>
      </w:r>
      <w:r w:rsidR="00FE4F80" w:rsidRPr="006E6842">
        <w:rPr>
          <w:b/>
          <w:lang w:val="cs-CZ"/>
        </w:rPr>
        <w:t>přestupy v zastávce Stadion Strahov</w:t>
      </w:r>
      <w:r w:rsidR="00FE4F80">
        <w:rPr>
          <w:lang w:val="cs-CZ"/>
        </w:rPr>
        <w:t xml:space="preserve"> více než </w:t>
      </w:r>
      <w:r w:rsidR="00FE4F80" w:rsidRPr="006E6842">
        <w:rPr>
          <w:b/>
          <w:lang w:val="cs-CZ"/>
        </w:rPr>
        <w:t>groteskní</w:t>
      </w:r>
      <w:r w:rsidR="00FE4F80" w:rsidRPr="006E6842">
        <w:rPr>
          <w:lang w:val="cs-CZ"/>
        </w:rPr>
        <w:t xml:space="preserve">! </w:t>
      </w:r>
    </w:p>
    <w:p w:rsidR="00FE4F80" w:rsidRPr="006E6842" w:rsidRDefault="006E6842" w:rsidP="000D648C">
      <w:pPr>
        <w:pStyle w:val="Nadpis2"/>
        <w:jc w:val="left"/>
        <w:rPr>
          <w:b/>
          <w:lang w:val="cs-CZ"/>
        </w:rPr>
      </w:pPr>
      <w:bookmarkStart w:id="14" w:name="_Toc373873374"/>
      <w:r w:rsidRPr="006E6842">
        <w:rPr>
          <w:b/>
          <w:lang w:val="cs-CZ"/>
        </w:rPr>
        <w:t>4.3 JSOU i povedené změny…</w:t>
      </w:r>
      <w:bookmarkEnd w:id="14"/>
    </w:p>
    <w:p w:rsidR="0093713B" w:rsidRDefault="001D2660" w:rsidP="001D2660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Nové linkové vedení samozřejmě nepřineslo jen to špatné, jsou jisté změny, či počátky kroků k tomu, že kvalita pražské MHD přeci jen i na některých místech má určitou vyšší úroveň právě </w:t>
      </w:r>
      <w:r w:rsidR="0093713B">
        <w:rPr>
          <w:lang w:val="cs-CZ"/>
        </w:rPr>
        <w:t>od 1. září</w:t>
      </w:r>
      <w:r>
        <w:rPr>
          <w:lang w:val="cs-CZ"/>
        </w:rPr>
        <w:t xml:space="preserve"> 2012. Zdárným příkladem je například </w:t>
      </w:r>
      <w:r w:rsidRPr="0093713B">
        <w:rPr>
          <w:b/>
          <w:color w:val="00B050"/>
          <w:u w:val="single"/>
          <w:lang w:val="cs-CZ"/>
        </w:rPr>
        <w:t>spojení linek 125 a 271</w:t>
      </w:r>
      <w:r>
        <w:rPr>
          <w:lang w:val="cs-CZ"/>
        </w:rPr>
        <w:t xml:space="preserve"> v jednu, kdy se vytváří páteřní linka spojující dvě části Prahy</w:t>
      </w:r>
      <w:r w:rsidR="0093713B">
        <w:rPr>
          <w:lang w:val="cs-CZ"/>
        </w:rPr>
        <w:t xml:space="preserve"> (západní a východní)</w:t>
      </w:r>
      <w:r>
        <w:rPr>
          <w:lang w:val="cs-CZ"/>
        </w:rPr>
        <w:t xml:space="preserve">, všechny linky metra </w:t>
      </w:r>
      <w:r w:rsidR="0067438D">
        <w:rPr>
          <w:lang w:val="cs-CZ"/>
        </w:rPr>
        <w:br/>
      </w:r>
      <w:r>
        <w:rPr>
          <w:lang w:val="cs-CZ"/>
        </w:rPr>
        <w:t xml:space="preserve">a k tomu 3 významná sídliště. Ačkoli tato změna se také setkala s kritikou, která přišla ve chvíli, kdy díky dopravním kongescím na Jižní spojce </w:t>
      </w:r>
      <w:r w:rsidR="0093713B">
        <w:rPr>
          <w:lang w:val="cs-CZ"/>
        </w:rPr>
        <w:t xml:space="preserve">docházelo k obrovskému zpožďování všech spojů na lince. Tento problém nejvíce pak postihl právě Petrovické sídliště, kde v minulosti jezdila linka 271, jejíž trasa většinou žádná markantní zpoždění nevykazovala. Linka je provozovaná v ranní a odpolední špičce v intervalech 4-6 minut, mimo špičku 12, o víkendech pak tradičně 15-20. Jako </w:t>
      </w:r>
      <w:r w:rsidR="0093713B" w:rsidRPr="0093713B">
        <w:rPr>
          <w:b/>
          <w:lang w:val="cs-CZ"/>
        </w:rPr>
        <w:t>jedna z mála</w:t>
      </w:r>
      <w:r w:rsidR="0093713B">
        <w:rPr>
          <w:lang w:val="cs-CZ"/>
        </w:rPr>
        <w:t xml:space="preserve"> by mohla být i </w:t>
      </w:r>
      <w:r w:rsidR="0093713B" w:rsidRPr="0093713B">
        <w:rPr>
          <w:b/>
          <w:lang w:val="cs-CZ"/>
        </w:rPr>
        <w:t xml:space="preserve">příkladem </w:t>
      </w:r>
      <w:r w:rsidR="0093713B">
        <w:rPr>
          <w:b/>
          <w:lang w:val="cs-CZ"/>
        </w:rPr>
        <w:t>„</w:t>
      </w:r>
      <w:r w:rsidR="0093713B" w:rsidRPr="0093713B">
        <w:rPr>
          <w:b/>
          <w:lang w:val="cs-CZ"/>
        </w:rPr>
        <w:t>metropolitní</w:t>
      </w:r>
      <w:r w:rsidR="0093713B">
        <w:rPr>
          <w:b/>
          <w:lang w:val="cs-CZ"/>
        </w:rPr>
        <w:t>“</w:t>
      </w:r>
      <w:r w:rsidR="0093713B" w:rsidRPr="0093713B">
        <w:rPr>
          <w:b/>
          <w:lang w:val="cs-CZ"/>
        </w:rPr>
        <w:t xml:space="preserve"> sítě</w:t>
      </w:r>
      <w:r w:rsidR="0093713B">
        <w:rPr>
          <w:lang w:val="cs-CZ"/>
        </w:rPr>
        <w:t xml:space="preserve">, avšak vyhrazených pruhů na této lince právě pro autobusy je minimálně, a díky tomu má linka tak častá velká zpoždění. </w:t>
      </w:r>
    </w:p>
    <w:p w:rsidR="0093713B" w:rsidRDefault="0093713B">
      <w:pPr>
        <w:rPr>
          <w:lang w:val="cs-CZ"/>
        </w:rPr>
      </w:pPr>
      <w:r>
        <w:rPr>
          <w:lang w:val="cs-CZ"/>
        </w:rPr>
        <w:br w:type="page"/>
      </w:r>
    </w:p>
    <w:p w:rsidR="0093713B" w:rsidRDefault="0093713B" w:rsidP="0093713B">
      <w:pPr>
        <w:keepNext/>
        <w:spacing w:line="360" w:lineRule="auto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428000" cy="3313919"/>
            <wp:effectExtent l="19050" t="0" r="0" b="0"/>
            <wp:docPr id="4" name="Obrázek 3" descr="P119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085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313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713B" w:rsidRDefault="0093713B" w:rsidP="0093713B">
      <w:pPr>
        <w:pStyle w:val="Titulek"/>
        <w:jc w:val="center"/>
      </w:pPr>
      <w:bookmarkStart w:id="15" w:name="_Toc373785887"/>
      <w:r>
        <w:t xml:space="preserve">Obrázek </w:t>
      </w:r>
      <w:fldSimple w:instr=" SEQ Obrázek \* ARABIC ">
        <w:r>
          <w:rPr>
            <w:noProof/>
          </w:rPr>
          <w:t>4</w:t>
        </w:r>
      </w:fldSimple>
      <w:r>
        <w:t>: Karosa citybus 18m na lince 125 - zastávka wattova</w:t>
      </w:r>
      <w:bookmarkEnd w:id="15"/>
    </w:p>
    <w:p w:rsidR="00152B7D" w:rsidRDefault="0093713B" w:rsidP="000D648C">
      <w:pPr>
        <w:pStyle w:val="Nadpis2"/>
        <w:jc w:val="left"/>
        <w:rPr>
          <w:b/>
          <w:lang w:val="cs-CZ"/>
        </w:rPr>
      </w:pPr>
      <w:bookmarkStart w:id="16" w:name="_Toc373873375"/>
      <w:r>
        <w:rPr>
          <w:b/>
          <w:lang w:val="cs-CZ"/>
        </w:rPr>
        <w:t>4.4</w:t>
      </w:r>
      <w:r w:rsidRPr="0093713B">
        <w:rPr>
          <w:b/>
          <w:lang w:val="cs-CZ"/>
        </w:rPr>
        <w:t xml:space="preserve"> CO mělo být jinak?</w:t>
      </w:r>
      <w:bookmarkEnd w:id="16"/>
      <w:r w:rsidRPr="0093713B">
        <w:rPr>
          <w:b/>
          <w:lang w:val="cs-CZ"/>
        </w:rPr>
        <w:t xml:space="preserve"> </w:t>
      </w:r>
    </w:p>
    <w:p w:rsidR="0093713B" w:rsidRDefault="00A01FFF" w:rsidP="0093713B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Můj názor se celkem ztotožňuje s tím, jak by se měly změny a takováto problematika vyšších rozměrů řešit. Nejdůležitějším krokem před uvedením změn v platnost je včasná informovanost a hlavně připravenost obyvatelstva plynule ze dne na den změnit trasu a připravit si nové jízdní řády. Tato „příprava“ by měla být hotova už několik dní, možná i týdnů před uvedením v platnost, a to jak mezi cestujícími tak také mezi zaměstnanci jednotlivých dopravců v daném systému. (v případě zářijových změn pak především Dopravního podniku hlavního města Prahy, a.s.) Při </w:t>
      </w:r>
      <w:r w:rsidRPr="0067438D">
        <w:rPr>
          <w:b/>
          <w:lang w:val="cs-CZ"/>
        </w:rPr>
        <w:t>přípravách</w:t>
      </w:r>
      <w:r>
        <w:rPr>
          <w:lang w:val="cs-CZ"/>
        </w:rPr>
        <w:t xml:space="preserve"> takto rozsáhlých změn by přišla hned řada námitek, stížností </w:t>
      </w:r>
      <w:r w:rsidR="00DF4A07">
        <w:rPr>
          <w:lang w:val="cs-CZ"/>
        </w:rPr>
        <w:t>a peticí, a díky těmto námitkám</w:t>
      </w:r>
      <w:r>
        <w:rPr>
          <w:lang w:val="cs-CZ"/>
        </w:rPr>
        <w:t xml:space="preserve"> by se principielně mohly nějaké připravované změny pozměnit, aby se počet vlny kritiky minimalizoval. </w:t>
      </w:r>
      <w:r w:rsidR="0067438D">
        <w:rPr>
          <w:lang w:val="cs-CZ"/>
        </w:rPr>
        <w:t xml:space="preserve">Při uvedení změn do provozu by pak kritiky bylo minimálně, a tento stav by pozvolna nabral nové platnosti s minimalizací zmatků a problémů. </w:t>
      </w:r>
    </w:p>
    <w:p w:rsidR="0067438D" w:rsidRDefault="0067438D" w:rsidP="0093713B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Rozhodně není žádnou </w:t>
      </w:r>
      <w:r w:rsidR="007359E7">
        <w:rPr>
          <w:lang w:val="cs-CZ"/>
        </w:rPr>
        <w:t xml:space="preserve">zásadní </w:t>
      </w:r>
      <w:r>
        <w:rPr>
          <w:lang w:val="cs-CZ"/>
        </w:rPr>
        <w:t xml:space="preserve">ekonomickou úsporou zkrácení jedné linky do poloviční trasy (viz. linka 123), která rozpoutá obrovskou nevoli všech občanů. Minimalizace nákladů je samozřejmě směrodatným cílem, ale nikoli tímto „radikálním“ </w:t>
      </w:r>
      <w:r w:rsidR="007359E7">
        <w:rPr>
          <w:lang w:val="cs-CZ"/>
        </w:rPr>
        <w:t xml:space="preserve">způsobem jedné nenápadné linky, jejíž úspora se po změnách snížila o maximálně dva oběhy vozidel v pracovních dnech. Myšlenka preferovat kolejovou dopravu (tramvaje) je samozřejmě v dnešní době fenomenální, ale to by musely přestupní body </w:t>
      </w:r>
      <w:r w:rsidR="007359E7">
        <w:rPr>
          <w:i/>
          <w:u w:val="single"/>
          <w:lang w:val="cs-CZ"/>
        </w:rPr>
        <w:t>autobus -</w:t>
      </w:r>
      <w:r w:rsidR="007359E7" w:rsidRPr="007359E7">
        <w:rPr>
          <w:i/>
          <w:u w:val="single"/>
          <w:lang w:val="cs-CZ"/>
        </w:rPr>
        <w:t xml:space="preserve"> tramvaj/vlak</w:t>
      </w:r>
      <w:r w:rsidR="007359E7">
        <w:rPr>
          <w:lang w:val="cs-CZ"/>
        </w:rPr>
        <w:t xml:space="preserve"> mít opravdu vhodné konstrukční parametry pro bezproblémový a rychlý přestup osob všech věkových kategorií, čímž například pražská Kavalírka rozhodně není. </w:t>
      </w:r>
    </w:p>
    <w:p w:rsidR="000C5D2C" w:rsidRPr="0093713B" w:rsidRDefault="000C5D2C" w:rsidP="0093713B">
      <w:pPr>
        <w:spacing w:line="360" w:lineRule="auto"/>
        <w:jc w:val="both"/>
        <w:rPr>
          <w:lang w:val="cs-CZ"/>
        </w:rPr>
      </w:pPr>
      <w:r>
        <w:rPr>
          <w:lang w:val="cs-CZ"/>
        </w:rPr>
        <w:lastRenderedPageBreak/>
        <w:t xml:space="preserve">Nemá v tuto chvíli cenu mluvit například o zpožďování spojů, hromadění více vozidel jedné linky na zastávce a podobně. Jedná se o situaci, kdy kompletní konstrukční řešení všech komunikací v Praze zkrátka nejsou přesně přizpůsobeny plynulému provozu autobusové dopravy. I přesto, že v posledních letech se stále více instaluje na pražské křižovatky preference </w:t>
      </w:r>
      <w:r w:rsidR="003C59A3">
        <w:rPr>
          <w:lang w:val="cs-CZ"/>
        </w:rPr>
        <w:t>MHD a je</w:t>
      </w:r>
      <w:r>
        <w:rPr>
          <w:lang w:val="cs-CZ"/>
        </w:rPr>
        <w:t xml:space="preserve"> snaha </w:t>
      </w:r>
      <w:r w:rsidR="003C59A3">
        <w:rPr>
          <w:lang w:val="cs-CZ"/>
        </w:rPr>
        <w:br/>
      </w:r>
      <w:r>
        <w:rPr>
          <w:lang w:val="cs-CZ"/>
        </w:rPr>
        <w:t xml:space="preserve">o zavádění nových segregovaných pruhů pro autobusy, charakter města </w:t>
      </w:r>
      <w:r w:rsidRPr="00E01996">
        <w:rPr>
          <w:b/>
          <w:lang w:val="cs-CZ"/>
        </w:rPr>
        <w:t>již nikdy nebude ideální pro provoz MHD</w:t>
      </w:r>
      <w:r>
        <w:rPr>
          <w:lang w:val="cs-CZ"/>
        </w:rPr>
        <w:t xml:space="preserve"> na úrovni západních zemí jak z finančního hlediska, tak z hlediska historického. </w:t>
      </w:r>
    </w:p>
    <w:p w:rsidR="003C59A3" w:rsidRPr="003C59A3" w:rsidRDefault="003C59A3" w:rsidP="000D648C">
      <w:pPr>
        <w:pStyle w:val="Nadpis1"/>
        <w:numPr>
          <w:ilvl w:val="0"/>
          <w:numId w:val="7"/>
        </w:numPr>
        <w:jc w:val="left"/>
        <w:rPr>
          <w:b/>
        </w:rPr>
      </w:pPr>
      <w:bookmarkStart w:id="17" w:name="_Toc373873376"/>
      <w:r w:rsidRPr="003C59A3">
        <w:rPr>
          <w:b/>
        </w:rPr>
        <w:t>shrnutí práce</w:t>
      </w:r>
      <w:bookmarkEnd w:id="17"/>
    </w:p>
    <w:p w:rsidR="00A22342" w:rsidRDefault="003C59A3" w:rsidP="002E2777">
      <w:pPr>
        <w:spacing w:line="360" w:lineRule="auto"/>
        <w:jc w:val="both"/>
        <w:rPr>
          <w:lang w:val="cs-CZ"/>
        </w:rPr>
      </w:pPr>
      <w:r w:rsidRPr="003C59A3">
        <w:rPr>
          <w:lang w:val="cs-CZ"/>
        </w:rPr>
        <w:t xml:space="preserve">Se změnami se po roce a třech měsících ztotožnila většina cestujících a zároveň zaměstnanců dopravního podniku, avšak je předem jisté, že nedokonalost systému a přítomnost mnoha nedostatků bude </w:t>
      </w:r>
      <w:r>
        <w:rPr>
          <w:lang w:val="cs-CZ"/>
        </w:rPr>
        <w:t>vé</w:t>
      </w:r>
      <w:r w:rsidRPr="003C59A3">
        <w:rPr>
          <w:lang w:val="cs-CZ"/>
        </w:rPr>
        <w:t>st i</w:t>
      </w:r>
      <w:r>
        <w:rPr>
          <w:lang w:val="cs-CZ"/>
        </w:rPr>
        <w:t xml:space="preserve"> k dalším změnám. Mohou být méně četné, nebo naopak ještě rozsáhlejší, Pražané a cestující využívající pražskou MHD jsou s každou změnou automaticky znechuceni tím, že se zase po nějakém čase musí učit nové jízdní řády, nová spojení do škol a zaměstnání, ale neuvědomují si, že zkrátka změna je potřeba, byť je nepohodlná. </w:t>
      </w:r>
    </w:p>
    <w:p w:rsidR="003C59A3" w:rsidRDefault="00A22342" w:rsidP="002E2777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Ať už organizátor navrhne jakékoliv propojení určitých bodů, vždy vlivem vyšší hustoty provozu (především pak u dlouhých metropolitních autobusových linek), nespokojenosti určitého procenta cestujících, či opakovanému zpožďování spojů, vždy bude část spokojena a část bude protestovat, a organizátor s tím nic nezmůže. Jedním z klíčových kroků „boje“ proti nespokojenosti je právě vyhovit bouřícím se městským částem a jednotlivým skupin cestujících. </w:t>
      </w:r>
    </w:p>
    <w:p w:rsidR="00666E11" w:rsidRDefault="00A22342" w:rsidP="002E2777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Řešení podle mého uvážení by nebylo jen vyhovět cestujícím, ale také ještě pečlivěji provádět průzkumy obsazenosti vozidel na daných linkách v častějších periodách, než je tomu doposavad. </w:t>
      </w:r>
      <w:r w:rsidR="00666E11">
        <w:rPr>
          <w:lang w:val="cs-CZ"/>
        </w:rPr>
        <w:t xml:space="preserve">Je totiž jasné, že poptávka na daných linkách se skutečně mění, a je viditelné že mnoho linek jezdí nevytížených a mnoho naopak přetížených, což je značně neefektivní ve vztahu k tomu, kdy ROPID chtěl dosáhnout minimalizace nákladů na dopravu. </w:t>
      </w:r>
    </w:p>
    <w:p w:rsidR="00A22342" w:rsidRDefault="00A22342" w:rsidP="002E2777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Na kritiku „rozčílených“ cestujících, kteří si stěžují na konkrétní náhle </w:t>
      </w:r>
      <w:r w:rsidR="00666E11">
        <w:rPr>
          <w:lang w:val="cs-CZ"/>
        </w:rPr>
        <w:t>přeplněné, či</w:t>
      </w:r>
      <w:r>
        <w:rPr>
          <w:lang w:val="cs-CZ"/>
        </w:rPr>
        <w:t xml:space="preserve"> zpožděné spoje bych nebral příliš ohled, naopak bral bych ohled na ty, kterým se to stává častěji</w:t>
      </w:r>
      <w:r w:rsidR="00666E11">
        <w:rPr>
          <w:lang w:val="cs-CZ"/>
        </w:rPr>
        <w:t xml:space="preserve"> (podávají pravidelné stížnosti)</w:t>
      </w:r>
      <w:r>
        <w:rPr>
          <w:lang w:val="cs-CZ"/>
        </w:rPr>
        <w:t xml:space="preserve">, a kde viditelně daný problém působí pravidelně. Každé </w:t>
      </w:r>
      <w:r w:rsidR="00666E11">
        <w:rPr>
          <w:lang w:val="cs-CZ"/>
        </w:rPr>
        <w:t xml:space="preserve">takového malé </w:t>
      </w:r>
      <w:r>
        <w:rPr>
          <w:lang w:val="cs-CZ"/>
        </w:rPr>
        <w:t>zlepšení právě v těchto situacích je pro lidi přínosné a hlavně VIDITELNÉ</w:t>
      </w:r>
      <w:r w:rsidR="00666E11">
        <w:rPr>
          <w:lang w:val="cs-CZ"/>
        </w:rPr>
        <w:t>, a byť jednotlivě zvyšuje spokojenost cestujících</w:t>
      </w:r>
      <w:r>
        <w:rPr>
          <w:lang w:val="cs-CZ"/>
        </w:rPr>
        <w:t xml:space="preserve">! Nikoli předražená kampaň, ale ČIN! </w:t>
      </w:r>
    </w:p>
    <w:p w:rsidR="00A22342" w:rsidRDefault="00A22342">
      <w:pPr>
        <w:rPr>
          <w:lang w:val="cs-CZ"/>
        </w:rPr>
      </w:pPr>
      <w:r>
        <w:rPr>
          <w:lang w:val="cs-CZ"/>
        </w:rPr>
        <w:br w:type="page"/>
      </w:r>
    </w:p>
    <w:p w:rsidR="00A22342" w:rsidRPr="00A22342" w:rsidRDefault="00A22342" w:rsidP="000D648C">
      <w:pPr>
        <w:pStyle w:val="Nadpis1"/>
        <w:numPr>
          <w:ilvl w:val="0"/>
          <w:numId w:val="7"/>
        </w:numPr>
        <w:jc w:val="left"/>
        <w:rPr>
          <w:b/>
        </w:rPr>
      </w:pPr>
      <w:bookmarkStart w:id="18" w:name="_Toc373873377"/>
      <w:r w:rsidRPr="00A22342">
        <w:rPr>
          <w:b/>
        </w:rPr>
        <w:lastRenderedPageBreak/>
        <w:t>použité zd</w:t>
      </w:r>
      <w:bookmarkStart w:id="19" w:name="_GoBack"/>
      <w:bookmarkEnd w:id="19"/>
      <w:r w:rsidRPr="00A22342">
        <w:rPr>
          <w:b/>
        </w:rPr>
        <w:t>roje</w:t>
      </w:r>
      <w:bookmarkEnd w:id="18"/>
      <w:r w:rsidRPr="00A22342">
        <w:rPr>
          <w:b/>
        </w:rPr>
        <w:t xml:space="preserve"> </w:t>
      </w:r>
    </w:p>
    <w:p w:rsidR="00A22342" w:rsidRDefault="00A22342" w:rsidP="002E2777">
      <w:pPr>
        <w:spacing w:line="360" w:lineRule="auto"/>
        <w:jc w:val="both"/>
      </w:pPr>
    </w:p>
    <w:p w:rsidR="00666E11" w:rsidRPr="00666E11" w:rsidRDefault="00666E11" w:rsidP="00666E11">
      <w:pPr>
        <w:pStyle w:val="Odstavecseseznamem"/>
        <w:numPr>
          <w:ilvl w:val="0"/>
          <w:numId w:val="8"/>
        </w:numPr>
        <w:spacing w:line="360" w:lineRule="auto"/>
        <w:rPr>
          <w:lang w:val="cs-CZ"/>
        </w:rPr>
      </w:pPr>
      <w:r w:rsidRPr="00666E11">
        <w:rPr>
          <w:lang w:val="cs-CZ"/>
        </w:rPr>
        <w:t xml:space="preserve">Stránky o reklamní kampani společnosti ROPID “Vždyť to jede jinam” </w:t>
      </w:r>
      <w:hyperlink r:id="rId13" w:history="1">
        <w:r w:rsidRPr="00666E11">
          <w:rPr>
            <w:rStyle w:val="Hypertextovodkaz"/>
            <w:lang w:val="cs-CZ"/>
          </w:rPr>
          <w:t>http://www.adplanner.cz/outdoorova-reklama/dpp-vzdyt-to-jede-jinam/</w:t>
        </w:r>
      </w:hyperlink>
    </w:p>
    <w:p w:rsidR="002E2777" w:rsidRDefault="00666E11" w:rsidP="00666E11">
      <w:pPr>
        <w:pStyle w:val="Odstavecseseznamem"/>
        <w:numPr>
          <w:ilvl w:val="0"/>
          <w:numId w:val="8"/>
        </w:numPr>
        <w:spacing w:line="360" w:lineRule="auto"/>
        <w:rPr>
          <w:lang w:val="cs-CZ"/>
        </w:rPr>
      </w:pPr>
      <w:r w:rsidRPr="00666E11">
        <w:rPr>
          <w:lang w:val="cs-CZ"/>
        </w:rPr>
        <w:t>Kritika změny linky číslo 123 v pražské části Cibulka</w:t>
      </w:r>
      <w:r w:rsidR="006E6842" w:rsidRPr="00666E11">
        <w:rPr>
          <w:lang w:val="cs-CZ"/>
        </w:rPr>
        <w:br/>
      </w:r>
      <w:hyperlink r:id="rId14" w:history="1">
        <w:r w:rsidR="006E6842" w:rsidRPr="00666E11">
          <w:rPr>
            <w:rStyle w:val="Hypertextovodkaz"/>
            <w:lang w:val="cs-CZ"/>
          </w:rPr>
          <w:t>http://www.cibulky.info/prestupovani-na-kavalirce-jake-jsou-vase-zkusenosti/</w:t>
        </w:r>
      </w:hyperlink>
    </w:p>
    <w:p w:rsidR="00666E11" w:rsidRDefault="00666E11" w:rsidP="00666E11">
      <w:pPr>
        <w:pStyle w:val="Odstavecseseznamem"/>
        <w:numPr>
          <w:ilvl w:val="0"/>
          <w:numId w:val="8"/>
        </w:numPr>
        <w:spacing w:line="360" w:lineRule="auto"/>
        <w:rPr>
          <w:lang w:val="cs-CZ"/>
        </w:rPr>
      </w:pPr>
      <w:r>
        <w:rPr>
          <w:lang w:val="cs-CZ"/>
        </w:rPr>
        <w:t xml:space="preserve">Informace o změnách k září 2012 </w:t>
      </w:r>
    </w:p>
    <w:p w:rsidR="00666E11" w:rsidRDefault="008F126F" w:rsidP="005F44E6">
      <w:pPr>
        <w:pStyle w:val="Odstavecseseznamem"/>
        <w:spacing w:after="0" w:line="360" w:lineRule="auto"/>
        <w:ind w:left="360"/>
      </w:pPr>
      <w:hyperlink r:id="rId15" w:history="1">
        <w:r w:rsidR="00666E11">
          <w:rPr>
            <w:rStyle w:val="Hypertextovodkaz"/>
          </w:rPr>
          <w:t>http://www.ropid.cz/trvale/zmeny-v-zari-2012__s188x1545.html</w:t>
        </w:r>
      </w:hyperlink>
    </w:p>
    <w:p w:rsidR="005F44E6" w:rsidRPr="005F44E6" w:rsidRDefault="005F44E6" w:rsidP="005F44E6">
      <w:pPr>
        <w:pStyle w:val="Odstavecseseznamem"/>
        <w:numPr>
          <w:ilvl w:val="0"/>
          <w:numId w:val="9"/>
        </w:numPr>
        <w:spacing w:after="0" w:line="360" w:lineRule="auto"/>
        <w:rPr>
          <w:lang w:val="cs-CZ"/>
        </w:rPr>
      </w:pPr>
      <w:r>
        <w:rPr>
          <w:lang w:val="cs-CZ"/>
        </w:rPr>
        <w:t xml:space="preserve">Odborné informace z internetového portálu Wikipedie o metrobusech obecně </w:t>
      </w:r>
    </w:p>
    <w:p w:rsidR="00666E11" w:rsidRDefault="008F126F" w:rsidP="005F44E6">
      <w:pPr>
        <w:spacing w:after="0" w:line="360" w:lineRule="auto"/>
        <w:ind w:firstLine="360"/>
      </w:pPr>
      <w:hyperlink r:id="rId16" w:history="1">
        <w:r w:rsidR="005F44E6">
          <w:rPr>
            <w:rStyle w:val="Hypertextovodkaz"/>
          </w:rPr>
          <w:t>http://cs.wikipedia.org/wiki/Metrobus</w:t>
        </w:r>
      </w:hyperlink>
    </w:p>
    <w:p w:rsidR="00E04125" w:rsidRPr="00E04125" w:rsidRDefault="00E04125" w:rsidP="00E04125">
      <w:pPr>
        <w:pStyle w:val="Odstavecseseznamem"/>
        <w:spacing w:after="0" w:line="360" w:lineRule="auto"/>
        <w:ind w:left="360"/>
        <w:rPr>
          <w:lang w:val="cs-CZ"/>
        </w:rPr>
      </w:pPr>
    </w:p>
    <w:sectPr w:rsidR="00E04125" w:rsidRPr="00E04125" w:rsidSect="00AA7FCB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26F" w:rsidRDefault="008F126F" w:rsidP="00820995">
      <w:pPr>
        <w:spacing w:after="0" w:line="240" w:lineRule="auto"/>
      </w:pPr>
      <w:r>
        <w:separator/>
      </w:r>
    </w:p>
  </w:endnote>
  <w:endnote w:type="continuationSeparator" w:id="0">
    <w:p w:rsidR="008F126F" w:rsidRDefault="008F126F" w:rsidP="0082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1405"/>
      <w:docPartObj>
        <w:docPartGallery w:val="Page Numbers (Bottom of Page)"/>
        <w:docPartUnique/>
      </w:docPartObj>
    </w:sdtPr>
    <w:sdtEndPr/>
    <w:sdtContent>
      <w:p w:rsidR="00AA7FCB" w:rsidRDefault="006B6C8A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648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AA7FCB" w:rsidRDefault="00AA7FC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26F" w:rsidRDefault="008F126F" w:rsidP="00820995">
      <w:pPr>
        <w:spacing w:after="0" w:line="240" w:lineRule="auto"/>
      </w:pPr>
      <w:r>
        <w:separator/>
      </w:r>
    </w:p>
  </w:footnote>
  <w:footnote w:type="continuationSeparator" w:id="0">
    <w:p w:rsidR="008F126F" w:rsidRDefault="008F126F" w:rsidP="00820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A5A" w:rsidRPr="00255A5A" w:rsidRDefault="00255A5A" w:rsidP="00255A5A">
    <w:pPr>
      <w:pStyle w:val="Zhlav"/>
      <w:rPr>
        <w:lang w:val="cs-CZ"/>
      </w:rPr>
    </w:pPr>
    <w:r>
      <w:rPr>
        <w:lang w:val="cs-CZ"/>
      </w:rPr>
      <w:t>STUDENTSKÁ KONFERENCE 2013</w:t>
    </w:r>
    <w:r>
      <w:rPr>
        <w:lang w:val="cs-CZ"/>
      </w:rPr>
      <w:tab/>
      <w:t>METROBUSY</w:t>
    </w:r>
    <w:r>
      <w:rPr>
        <w:lang w:val="cs-CZ"/>
      </w:rPr>
      <w:tab/>
      <w:t xml:space="preserve">JAROSLAV CHLUMECKÝ DMŽ4 </w:t>
    </w:r>
  </w:p>
  <w:p w:rsidR="00AA7FCB" w:rsidRDefault="00AA7FC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4pt;height:12.4pt" o:bullet="t">
        <v:imagedata r:id="rId1" o:title="mso5452"/>
      </v:shape>
    </w:pict>
  </w:numPicBullet>
  <w:abstractNum w:abstractNumId="0">
    <w:nsid w:val="16A44154"/>
    <w:multiLevelType w:val="hybridMultilevel"/>
    <w:tmpl w:val="8FE849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50B48"/>
    <w:multiLevelType w:val="hybridMultilevel"/>
    <w:tmpl w:val="F6409A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D26C8"/>
    <w:multiLevelType w:val="hybridMultilevel"/>
    <w:tmpl w:val="EC02B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A6324"/>
    <w:multiLevelType w:val="multilevel"/>
    <w:tmpl w:val="C428C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8333E61"/>
    <w:multiLevelType w:val="hybridMultilevel"/>
    <w:tmpl w:val="9126C9BE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427298"/>
    <w:multiLevelType w:val="hybridMultilevel"/>
    <w:tmpl w:val="F60273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423814"/>
    <w:multiLevelType w:val="hybridMultilevel"/>
    <w:tmpl w:val="7C009D70"/>
    <w:lvl w:ilvl="0" w:tplc="0405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F533A8C"/>
    <w:multiLevelType w:val="hybridMultilevel"/>
    <w:tmpl w:val="C71C23D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CB17F47"/>
    <w:multiLevelType w:val="hybridMultilevel"/>
    <w:tmpl w:val="14DC86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20995"/>
    <w:rsid w:val="00002EA4"/>
    <w:rsid w:val="0008762B"/>
    <w:rsid w:val="000C5D2C"/>
    <w:rsid w:val="000D648C"/>
    <w:rsid w:val="000E66FC"/>
    <w:rsid w:val="0013041A"/>
    <w:rsid w:val="0013570D"/>
    <w:rsid w:val="00152B7D"/>
    <w:rsid w:val="001626F3"/>
    <w:rsid w:val="001662CB"/>
    <w:rsid w:val="00176BD0"/>
    <w:rsid w:val="001B3DDE"/>
    <w:rsid w:val="001D2660"/>
    <w:rsid w:val="00255A5A"/>
    <w:rsid w:val="002A5663"/>
    <w:rsid w:val="002D3E45"/>
    <w:rsid w:val="002E2777"/>
    <w:rsid w:val="003217FC"/>
    <w:rsid w:val="003C59A3"/>
    <w:rsid w:val="003E52A4"/>
    <w:rsid w:val="00416B5C"/>
    <w:rsid w:val="00516745"/>
    <w:rsid w:val="00540AF7"/>
    <w:rsid w:val="005747AD"/>
    <w:rsid w:val="005A5041"/>
    <w:rsid w:val="005F44E6"/>
    <w:rsid w:val="00666E11"/>
    <w:rsid w:val="0067438D"/>
    <w:rsid w:val="006B4B32"/>
    <w:rsid w:val="006B6C8A"/>
    <w:rsid w:val="006E6842"/>
    <w:rsid w:val="007359E7"/>
    <w:rsid w:val="00753C5A"/>
    <w:rsid w:val="00780846"/>
    <w:rsid w:val="007C3BED"/>
    <w:rsid w:val="00820995"/>
    <w:rsid w:val="008D1ED1"/>
    <w:rsid w:val="008F126F"/>
    <w:rsid w:val="009175ED"/>
    <w:rsid w:val="0093713B"/>
    <w:rsid w:val="009456D4"/>
    <w:rsid w:val="009F2F47"/>
    <w:rsid w:val="00A01FFF"/>
    <w:rsid w:val="00A023C7"/>
    <w:rsid w:val="00A21F9E"/>
    <w:rsid w:val="00A22342"/>
    <w:rsid w:val="00A65D7E"/>
    <w:rsid w:val="00AA7FCB"/>
    <w:rsid w:val="00AE5E0A"/>
    <w:rsid w:val="00B01CA5"/>
    <w:rsid w:val="00B25D72"/>
    <w:rsid w:val="00B414FB"/>
    <w:rsid w:val="00B470C7"/>
    <w:rsid w:val="00B742E1"/>
    <w:rsid w:val="00BB3A67"/>
    <w:rsid w:val="00BB709A"/>
    <w:rsid w:val="00C14AE3"/>
    <w:rsid w:val="00C549D9"/>
    <w:rsid w:val="00C7039D"/>
    <w:rsid w:val="00C71D0D"/>
    <w:rsid w:val="00C963AD"/>
    <w:rsid w:val="00CE74D1"/>
    <w:rsid w:val="00D1492A"/>
    <w:rsid w:val="00D21C78"/>
    <w:rsid w:val="00D307C7"/>
    <w:rsid w:val="00D36C83"/>
    <w:rsid w:val="00D832D6"/>
    <w:rsid w:val="00DA3F85"/>
    <w:rsid w:val="00DC04BB"/>
    <w:rsid w:val="00DE7678"/>
    <w:rsid w:val="00DF4A07"/>
    <w:rsid w:val="00E01996"/>
    <w:rsid w:val="00E02C19"/>
    <w:rsid w:val="00E04125"/>
    <w:rsid w:val="00E12A5B"/>
    <w:rsid w:val="00E23116"/>
    <w:rsid w:val="00E82BA1"/>
    <w:rsid w:val="00EE0B94"/>
    <w:rsid w:val="00F40629"/>
    <w:rsid w:val="00F930C9"/>
    <w:rsid w:val="00F96FAC"/>
    <w:rsid w:val="00FC7ADD"/>
    <w:rsid w:val="00FE07E5"/>
    <w:rsid w:val="00FE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62B"/>
  </w:style>
  <w:style w:type="paragraph" w:styleId="Nadpis1">
    <w:name w:val="heading 1"/>
    <w:basedOn w:val="Normln"/>
    <w:next w:val="Normln"/>
    <w:link w:val="Nadpis1Char"/>
    <w:uiPriority w:val="9"/>
    <w:qFormat/>
    <w:rsid w:val="0008762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762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8762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762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762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762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762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762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762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08762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08762B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Zhlav">
    <w:name w:val="header"/>
    <w:basedOn w:val="Normln"/>
    <w:link w:val="ZhlavChar"/>
    <w:uiPriority w:val="99"/>
    <w:semiHidden/>
    <w:unhideWhenUsed/>
    <w:rsid w:val="00820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20995"/>
  </w:style>
  <w:style w:type="paragraph" w:styleId="Zpat">
    <w:name w:val="footer"/>
    <w:basedOn w:val="Normln"/>
    <w:link w:val="ZpatChar"/>
    <w:uiPriority w:val="99"/>
    <w:unhideWhenUsed/>
    <w:rsid w:val="00820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0995"/>
  </w:style>
  <w:style w:type="character" w:customStyle="1" w:styleId="Nadpis1Char">
    <w:name w:val="Nadpis 1 Char"/>
    <w:basedOn w:val="Standardnpsmoodstavce"/>
    <w:link w:val="Nadpis1"/>
    <w:uiPriority w:val="9"/>
    <w:rsid w:val="0008762B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8762B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08762B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8762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762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8762B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8762B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8762B"/>
    <w:rPr>
      <w:rFonts w:eastAsiaTheme="majorEastAsia" w:cstheme="majorBidi"/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8762B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08762B"/>
    <w:rPr>
      <w:caps/>
      <w:spacing w:val="10"/>
      <w:sz w:val="18"/>
      <w:szCs w:val="18"/>
    </w:rPr>
  </w:style>
  <w:style w:type="paragraph" w:styleId="Podtitul">
    <w:name w:val="Subtitle"/>
    <w:basedOn w:val="Normln"/>
    <w:next w:val="Normln"/>
    <w:link w:val="PodtitulChar"/>
    <w:uiPriority w:val="11"/>
    <w:qFormat/>
    <w:rsid w:val="0008762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08762B"/>
    <w:rPr>
      <w:rFonts w:eastAsiaTheme="majorEastAsia" w:cstheme="majorBidi"/>
      <w:caps/>
      <w:spacing w:val="20"/>
      <w:sz w:val="18"/>
      <w:szCs w:val="18"/>
    </w:rPr>
  </w:style>
  <w:style w:type="character" w:styleId="Siln">
    <w:name w:val="Strong"/>
    <w:uiPriority w:val="22"/>
    <w:qFormat/>
    <w:rsid w:val="0008762B"/>
    <w:rPr>
      <w:b/>
      <w:bCs/>
      <w:color w:val="943634" w:themeColor="accent2" w:themeShade="BF"/>
      <w:spacing w:val="5"/>
    </w:rPr>
  </w:style>
  <w:style w:type="character" w:styleId="Zvraznn">
    <w:name w:val="Emphasis"/>
    <w:uiPriority w:val="20"/>
    <w:qFormat/>
    <w:rsid w:val="0008762B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08762B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08762B"/>
  </w:style>
  <w:style w:type="paragraph" w:styleId="Odstavecseseznamem">
    <w:name w:val="List Paragraph"/>
    <w:basedOn w:val="Normln"/>
    <w:uiPriority w:val="34"/>
    <w:qFormat/>
    <w:rsid w:val="0008762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8762B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08762B"/>
    <w:rPr>
      <w:rFonts w:eastAsiaTheme="majorEastAsia" w:cstheme="majorBidi"/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762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8762B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08762B"/>
    <w:rPr>
      <w:i/>
      <w:iCs/>
    </w:rPr>
  </w:style>
  <w:style w:type="character" w:styleId="Zdraznnintenzivn">
    <w:name w:val="Intense Emphasis"/>
    <w:uiPriority w:val="21"/>
    <w:qFormat/>
    <w:rsid w:val="0008762B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08762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08762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08762B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8762B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2C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52B7D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AA7FCB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A7FCB"/>
    <w:pPr>
      <w:spacing w:after="100"/>
      <w:ind w:left="220"/>
    </w:pPr>
  </w:style>
  <w:style w:type="paragraph" w:styleId="Seznamobrzk">
    <w:name w:val="table of figures"/>
    <w:basedOn w:val="Normln"/>
    <w:next w:val="Normln"/>
    <w:uiPriority w:val="99"/>
    <w:unhideWhenUsed/>
    <w:rsid w:val="00AA7FCB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dplanner.cz/outdoorova-reklama/dpp-vzdyt-to-jede-jinam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cs.wikipedia.org/wiki/Metrobu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ropid.cz/trvale/zmeny-v-zari-2012__s188x1545.htm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www.cibulky.info/prestupovani-na-kavalirce-jake-jsou-vase-zkusenosti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BB322CD-10D7-4D28-A275-7316B260E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3084</Words>
  <Characters>17585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</dc:creator>
  <cp:lastModifiedBy>Kulíšková</cp:lastModifiedBy>
  <cp:revision>7</cp:revision>
  <dcterms:created xsi:type="dcterms:W3CDTF">2013-12-03T21:35:00Z</dcterms:created>
  <dcterms:modified xsi:type="dcterms:W3CDTF">2013-12-16T09:55:00Z</dcterms:modified>
</cp:coreProperties>
</file>