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85B3A" w14:textId="0127243B" w:rsidR="00C3054A" w:rsidRPr="00C3054A" w:rsidRDefault="00906B84" w:rsidP="00C3054A">
      <w:pPr>
        <w:spacing w:line="240" w:lineRule="auto"/>
        <w:jc w:val="center"/>
        <w:rPr>
          <w:rFonts w:ascii="Times New Roman" w:eastAsia="Times New Roman" w:hAnsi="Times New Roman" w:cs="Times New Roman"/>
          <w:b/>
          <w:kern w:val="0"/>
          <w:sz w:val="24"/>
          <w:szCs w:val="24"/>
          <w:u w:val="single"/>
          <w:lang w:eastAsia="cs-CZ"/>
          <w14:ligatures w14:val="none"/>
        </w:rPr>
      </w:pPr>
      <w:r w:rsidRPr="000065CA">
        <w:rPr>
          <w:rFonts w:ascii="Times New Roman" w:eastAsia="Times New Roman" w:hAnsi="Times New Roman" w:cs="Times New Roman"/>
          <w:b/>
          <w:noProof/>
          <w:kern w:val="0"/>
          <w:sz w:val="24"/>
          <w:szCs w:val="24"/>
          <w:u w:val="single"/>
          <w:lang w:eastAsia="cs-CZ"/>
          <w14:ligatures w14:val="none"/>
        </w:rPr>
        <mc:AlternateContent>
          <mc:Choice Requires="wps">
            <w:drawing>
              <wp:anchor distT="0" distB="0" distL="114300" distR="114300" simplePos="0" relativeHeight="251659264" behindDoc="0" locked="0" layoutInCell="1" allowOverlap="1" wp14:anchorId="17CC1D87" wp14:editId="69BED82B">
                <wp:simplePos x="0" y="0"/>
                <wp:positionH relativeFrom="column">
                  <wp:posOffset>-235645</wp:posOffset>
                </wp:positionH>
                <wp:positionV relativeFrom="paragraph">
                  <wp:posOffset>69790</wp:posOffset>
                </wp:positionV>
                <wp:extent cx="6515028" cy="600075"/>
                <wp:effectExtent l="19050" t="19050" r="38735" b="47625"/>
                <wp:wrapNone/>
                <wp:docPr id="1327577658" name="Obdélní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028" cy="600075"/>
                        </a:xfrm>
                        <a:prstGeom prst="rect">
                          <a:avLst/>
                        </a:prstGeom>
                        <a:solidFill>
                          <a:srgbClr val="E5B8B7"/>
                        </a:solidFill>
                        <a:ln w="63500" cmpd="thickThin" algn="ctr">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CC57E4" w14:textId="77777777" w:rsidR="00C3054A" w:rsidRPr="00EE047A" w:rsidRDefault="00C3054A" w:rsidP="00C3054A">
                            <w:pPr>
                              <w:jc w:val="center"/>
                              <w:rPr>
                                <w:b/>
                                <w:sz w:val="52"/>
                                <w:szCs w:val="52"/>
                                <w:u w:val="single"/>
                              </w:rPr>
                            </w:pPr>
                            <w:r w:rsidRPr="00EE047A">
                              <w:rPr>
                                <w:b/>
                                <w:sz w:val="52"/>
                                <w:szCs w:val="52"/>
                                <w:u w:val="single"/>
                              </w:rPr>
                              <w:t xml:space="preserve">Magická Paříž – </w:t>
                            </w:r>
                            <w:r>
                              <w:rPr>
                                <w:b/>
                                <w:sz w:val="52"/>
                                <w:szCs w:val="52"/>
                                <w:u w:val="single"/>
                              </w:rPr>
                              <w:t>město historie a dopravy</w:t>
                            </w:r>
                          </w:p>
                          <w:p w14:paraId="38548F55" w14:textId="77777777" w:rsidR="00C3054A" w:rsidRDefault="00C3054A" w:rsidP="00C305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CC1D87" id="Obdélník 14" o:spid="_x0000_s1026" style="position:absolute;left:0;text-align:left;margin-left:-18.55pt;margin-top:5.5pt;width:513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" fillcolor="#e5b8b7" strokecolor="#c0504d" strokeweight="5pt">
                <v:stroke linestyle="thickThin"/>
                <v:shadow color="#868686"/>
                <v:textbox>
                  <w:txbxContent>
                    <w:p w14:paraId="16CC57E4" w14:textId="77777777" w:rsidR="00C3054A" w:rsidRPr="00EE047A" w:rsidRDefault="00C3054A" w:rsidP="00C3054A">
                      <w:pPr>
                        <w:jc w:val="center"/>
                        <w:rPr>
                          <w:b/>
                          <w:sz w:val="52"/>
                          <w:szCs w:val="52"/>
                          <w:u w:val="single"/>
                        </w:rPr>
                      </w:pPr>
                      <w:r w:rsidRPr="00EE047A">
                        <w:rPr>
                          <w:b/>
                          <w:sz w:val="52"/>
                          <w:szCs w:val="52"/>
                          <w:u w:val="single"/>
                        </w:rPr>
                        <w:t xml:space="preserve">Magická Paříž – </w:t>
                      </w:r>
                      <w:r>
                        <w:rPr>
                          <w:b/>
                          <w:sz w:val="52"/>
                          <w:szCs w:val="52"/>
                          <w:u w:val="single"/>
                        </w:rPr>
                        <w:t>město historie a dopravy</w:t>
                      </w:r>
                    </w:p>
                    <w:p w14:paraId="38548F55" w14:textId="77777777" w:rsidR="00C3054A" w:rsidRDefault="00C3054A" w:rsidP="00C3054A"/>
                  </w:txbxContent>
                </v:textbox>
              </v:rect>
            </w:pict>
          </mc:Fallback>
        </mc:AlternateContent>
      </w:r>
      <w:r w:rsidRPr="000065CA">
        <w:rPr>
          <w:rFonts w:ascii="Times New Roman" w:eastAsia="Times New Roman" w:hAnsi="Times New Roman" w:cs="Times New Roman"/>
          <w:b/>
          <w:noProof/>
          <w:kern w:val="0"/>
          <w:sz w:val="24"/>
          <w:szCs w:val="24"/>
          <w:u w:val="single"/>
          <w:lang w:eastAsia="cs-CZ"/>
          <w14:ligatures w14:val="none"/>
        </w:rPr>
        <mc:AlternateContent>
          <mc:Choice Requires="wps">
            <w:drawing>
              <wp:anchor distT="0" distB="0" distL="114300" distR="114300" simplePos="0" relativeHeight="251662336" behindDoc="0" locked="0" layoutInCell="1" allowOverlap="1" wp14:anchorId="0C9587A2" wp14:editId="753F8C8B">
                <wp:simplePos x="0" y="0"/>
                <wp:positionH relativeFrom="column">
                  <wp:posOffset>-235789</wp:posOffset>
                </wp:positionH>
                <wp:positionV relativeFrom="paragraph">
                  <wp:posOffset>-435610</wp:posOffset>
                </wp:positionV>
                <wp:extent cx="6187224" cy="443865"/>
                <wp:effectExtent l="19050" t="19050" r="42545" b="32385"/>
                <wp:wrapNone/>
                <wp:docPr id="1416699527" name="Obdélní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7224" cy="443865"/>
                        </a:xfrm>
                        <a:prstGeom prst="rect">
                          <a:avLst/>
                        </a:prstGeom>
                        <a:solidFill>
                          <a:srgbClr val="FFFFFF"/>
                        </a:solidFill>
                        <a:ln w="63500" cmpd="thickThin" algn="ctr">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F0B90FD" w14:textId="77777777" w:rsidR="00C3054A" w:rsidRPr="00CC655F" w:rsidRDefault="00C3054A" w:rsidP="00C3054A">
                            <w:pPr>
                              <w:pStyle w:val="Zkladntext3"/>
                              <w:jc w:val="center"/>
                              <w:rPr>
                                <w:sz w:val="40"/>
                                <w:szCs w:val="40"/>
                              </w:rPr>
                            </w:pPr>
                            <w:r w:rsidRPr="00CC655F">
                              <w:rPr>
                                <w:sz w:val="40"/>
                                <w:szCs w:val="40"/>
                              </w:rPr>
                              <w:t xml:space="preserve">Cestovní kancelář ABC </w:t>
                            </w:r>
                            <w:proofErr w:type="spellStart"/>
                            <w:r w:rsidRPr="00CC655F">
                              <w:rPr>
                                <w:sz w:val="40"/>
                                <w:szCs w:val="40"/>
                              </w:rPr>
                              <w:t>Tours</w:t>
                            </w:r>
                            <w:proofErr w:type="spellEnd"/>
                            <w:r w:rsidRPr="00CC655F">
                              <w:rPr>
                                <w:sz w:val="40"/>
                                <w:szCs w:val="40"/>
                              </w:rPr>
                              <w:t xml:space="preserve">, </w:t>
                            </w:r>
                            <w:r w:rsidRPr="00C36EE9">
                              <w:rPr>
                                <w:sz w:val="38"/>
                                <w:szCs w:val="38"/>
                              </w:rPr>
                              <w:t>tel. 739 458 310, www.euvikendy.cz</w:t>
                            </w:r>
                          </w:p>
                          <w:p w14:paraId="19C5FCF9" w14:textId="77777777" w:rsidR="00C3054A" w:rsidRDefault="00C3054A" w:rsidP="00C3054A">
                            <w:pPr>
                              <w:pStyle w:val="Zpat"/>
                              <w:jc w:val="center"/>
                              <w:rPr>
                                <w:sz w:val="10"/>
                              </w:rPr>
                            </w:pPr>
                          </w:p>
                          <w:p w14:paraId="5B86A5BC" w14:textId="77777777" w:rsidR="00C3054A" w:rsidRPr="00287F9B" w:rsidRDefault="00C3054A" w:rsidP="00C3054A">
                            <w:pPr>
                              <w:rPr>
                                <w:rFonts w:cs="Calibri"/>
                              </w:rPr>
                            </w:pPr>
                          </w:p>
                          <w:p w14:paraId="57910FDC" w14:textId="77777777" w:rsidR="00C3054A" w:rsidRPr="00287F9B" w:rsidRDefault="00C3054A" w:rsidP="00C3054A">
                            <w:pPr>
                              <w:jc w:val="center"/>
                              <w:rPr>
                                <w:rFonts w:cs="Calibri"/>
                                <w:color w:val="FFFFFF"/>
                              </w:rPr>
                            </w:pPr>
                            <w:r w:rsidRPr="00287F9B">
                              <w:rPr>
                                <w:rFonts w:cs="Calibri"/>
                                <w:color w:val="FFFFFF"/>
                              </w:rPr>
                              <w:t>www.euvikendy.cz, info@euvikendy.cz</w:t>
                            </w:r>
                          </w:p>
                          <w:p w14:paraId="731A60B5" w14:textId="77777777" w:rsidR="00C3054A" w:rsidRDefault="00C3054A" w:rsidP="00C305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587A2" id="Obdélník 13" o:spid="_x0000_s1027" style="position:absolute;left:0;text-align:left;margin-left:-18.55pt;margin-top:-34.3pt;width:487.2pt;height:3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" strokecolor="#c0504d" strokeweight="5pt">
                <v:stroke linestyle="thickThin"/>
                <v:shadow color="#868686"/>
                <v:textbox>
                  <w:txbxContent>
                    <w:p w14:paraId="1F0B90FD" w14:textId="77777777" w:rsidR="00C3054A" w:rsidRPr="00CC655F" w:rsidRDefault="00C3054A" w:rsidP="00C3054A">
                      <w:pPr>
                        <w:pStyle w:val="Zkladntext3"/>
                        <w:jc w:val="center"/>
                        <w:rPr>
                          <w:sz w:val="40"/>
                          <w:szCs w:val="40"/>
                        </w:rPr>
                      </w:pPr>
                      <w:r w:rsidRPr="00CC655F">
                        <w:rPr>
                          <w:sz w:val="40"/>
                          <w:szCs w:val="40"/>
                        </w:rPr>
                        <w:t xml:space="preserve">Cestovní kancelář ABC </w:t>
                      </w:r>
                      <w:proofErr w:type="spellStart"/>
                      <w:r w:rsidRPr="00CC655F">
                        <w:rPr>
                          <w:sz w:val="40"/>
                          <w:szCs w:val="40"/>
                        </w:rPr>
                        <w:t>Tours</w:t>
                      </w:r>
                      <w:proofErr w:type="spellEnd"/>
                      <w:r w:rsidRPr="00CC655F">
                        <w:rPr>
                          <w:sz w:val="40"/>
                          <w:szCs w:val="40"/>
                        </w:rPr>
                        <w:t xml:space="preserve">, </w:t>
                      </w:r>
                      <w:r w:rsidRPr="00C36EE9">
                        <w:rPr>
                          <w:sz w:val="38"/>
                          <w:szCs w:val="38"/>
                        </w:rPr>
                        <w:t>tel. 739 458 310, www.euvikendy.cz</w:t>
                      </w:r>
                    </w:p>
                    <w:p w14:paraId="19C5FCF9" w14:textId="77777777" w:rsidR="00C3054A" w:rsidRDefault="00C3054A" w:rsidP="00C3054A">
                      <w:pPr>
                        <w:pStyle w:val="Zpat"/>
                        <w:jc w:val="center"/>
                        <w:rPr>
                          <w:sz w:val="10"/>
                        </w:rPr>
                      </w:pPr>
                    </w:p>
                    <w:p w14:paraId="5B86A5BC" w14:textId="77777777" w:rsidR="00C3054A" w:rsidRPr="00287F9B" w:rsidRDefault="00C3054A" w:rsidP="00C3054A">
                      <w:pPr>
                        <w:rPr>
                          <w:rFonts w:cs="Calibri"/>
                        </w:rPr>
                      </w:pPr>
                    </w:p>
                    <w:p w14:paraId="57910FDC" w14:textId="77777777" w:rsidR="00C3054A" w:rsidRPr="00287F9B" w:rsidRDefault="00C3054A" w:rsidP="00C3054A">
                      <w:pPr>
                        <w:jc w:val="center"/>
                        <w:rPr>
                          <w:rFonts w:cs="Calibri"/>
                          <w:color w:val="FFFFFF"/>
                        </w:rPr>
                      </w:pPr>
                      <w:r w:rsidRPr="00287F9B">
                        <w:rPr>
                          <w:rFonts w:cs="Calibri"/>
                          <w:color w:val="FFFFFF"/>
                        </w:rPr>
                        <w:t>www.euvikendy.cz, info@euvikendy.cz</w:t>
                      </w:r>
                    </w:p>
                    <w:p w14:paraId="731A60B5" w14:textId="77777777" w:rsidR="00C3054A" w:rsidRDefault="00C3054A" w:rsidP="00C3054A"/>
                  </w:txbxContent>
                </v:textbox>
              </v:rect>
            </w:pict>
          </mc:Fallback>
        </mc:AlternateContent>
      </w:r>
    </w:p>
    <w:p w14:paraId="5840BA81" w14:textId="77777777" w:rsidR="00C3054A" w:rsidRPr="00C3054A" w:rsidRDefault="00C3054A" w:rsidP="00C3054A">
      <w:pPr>
        <w:spacing w:line="240" w:lineRule="auto"/>
        <w:jc w:val="center"/>
        <w:rPr>
          <w:rFonts w:ascii="Times New Roman" w:eastAsia="Times New Roman" w:hAnsi="Times New Roman" w:cs="Times New Roman"/>
          <w:b/>
          <w:kern w:val="0"/>
          <w:sz w:val="24"/>
          <w:szCs w:val="24"/>
          <w:u w:val="single"/>
          <w:lang w:eastAsia="cs-CZ"/>
          <w14:ligatures w14:val="none"/>
        </w:rPr>
      </w:pPr>
    </w:p>
    <w:p w14:paraId="463FB90F" w14:textId="315580F4" w:rsidR="00C3054A" w:rsidRPr="00C3054A" w:rsidRDefault="00C3054A" w:rsidP="00C3054A">
      <w:pPr>
        <w:spacing w:line="240" w:lineRule="auto"/>
        <w:jc w:val="right"/>
        <w:rPr>
          <w:rFonts w:ascii="Times New Roman" w:eastAsia="Times New Roman" w:hAnsi="Times New Roman" w:cs="Times New Roman"/>
          <w:b/>
          <w:kern w:val="0"/>
          <w:sz w:val="24"/>
          <w:szCs w:val="24"/>
          <w:u w:val="single"/>
          <w:lang w:eastAsia="cs-CZ"/>
          <w14:ligatures w14:val="none"/>
        </w:rPr>
      </w:pPr>
    </w:p>
    <w:p w14:paraId="15AB5842" w14:textId="3840D4E7" w:rsidR="00C3054A" w:rsidRPr="00C3054A" w:rsidRDefault="00906B84" w:rsidP="00C3054A">
      <w:pPr>
        <w:spacing w:line="240" w:lineRule="auto"/>
        <w:jc w:val="center"/>
        <w:rPr>
          <w:rFonts w:ascii="Times New Roman" w:eastAsia="Times New Roman" w:hAnsi="Times New Roman" w:cs="Times New Roman"/>
          <w:b/>
          <w:kern w:val="0"/>
          <w:sz w:val="24"/>
          <w:szCs w:val="24"/>
          <w:u w:val="single"/>
          <w:lang w:eastAsia="cs-CZ"/>
          <w14:ligatures w14:val="none"/>
        </w:rPr>
      </w:pPr>
      <w:r w:rsidRPr="000065CA">
        <w:rPr>
          <w:rFonts w:ascii="Times New Roman" w:eastAsia="Times New Roman" w:hAnsi="Times New Roman" w:cs="Times New Roman"/>
          <w:b/>
          <w:noProof/>
          <w:kern w:val="0"/>
          <w:sz w:val="24"/>
          <w:szCs w:val="24"/>
          <w:u w:val="single"/>
          <w:lang w:eastAsia="cs-CZ"/>
          <w14:ligatures w14:val="none"/>
        </w:rPr>
        <mc:AlternateContent>
          <mc:Choice Requires="wps">
            <w:drawing>
              <wp:anchor distT="0" distB="0" distL="114300" distR="114300" simplePos="0" relativeHeight="251660288" behindDoc="0" locked="0" layoutInCell="1" allowOverlap="1" wp14:anchorId="72CA83CA" wp14:editId="13B17A8D">
                <wp:simplePos x="0" y="0"/>
                <wp:positionH relativeFrom="column">
                  <wp:posOffset>-234950</wp:posOffset>
                </wp:positionH>
                <wp:positionV relativeFrom="paragraph">
                  <wp:posOffset>227965</wp:posOffset>
                </wp:positionV>
                <wp:extent cx="3935095" cy="1476375"/>
                <wp:effectExtent l="36830" t="33655" r="38100" b="33020"/>
                <wp:wrapNone/>
                <wp:docPr id="1456251919" name="Obdélní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5095" cy="1476375"/>
                        </a:xfrm>
                        <a:prstGeom prst="rect">
                          <a:avLst/>
                        </a:prstGeom>
                        <a:solidFill>
                          <a:srgbClr val="FFFFFF"/>
                        </a:solidFill>
                        <a:ln w="63500" cmpd="thickThin" algn="ctr">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55A6E9" w14:textId="77777777" w:rsidR="00C3054A" w:rsidRPr="00EE047A" w:rsidRDefault="00C3054A" w:rsidP="00C3054A">
                            <w:pPr>
                              <w:pStyle w:val="Zkladntextodsazen3"/>
                              <w:jc w:val="center"/>
                              <w:rPr>
                                <w:rFonts w:ascii="Monotype Corsiva" w:hAnsi="Monotype Corsiva"/>
                                <w:b/>
                                <w:i/>
                                <w:sz w:val="28"/>
                                <w:szCs w:val="28"/>
                              </w:rPr>
                            </w:pPr>
                            <w:r w:rsidRPr="00EE047A">
                              <w:rPr>
                                <w:rFonts w:ascii="Monotype Corsiva" w:hAnsi="Monotype Corsiva"/>
                                <w:b/>
                                <w:i/>
                                <w:sz w:val="28"/>
                                <w:szCs w:val="28"/>
                              </w:rPr>
                              <w:t xml:space="preserve">To, že Paříž </w:t>
                            </w:r>
                            <w:proofErr w:type="gramStart"/>
                            <w:r w:rsidRPr="00EE047A">
                              <w:rPr>
                                <w:rFonts w:ascii="Monotype Corsiva" w:hAnsi="Monotype Corsiva"/>
                                <w:b/>
                                <w:i/>
                                <w:sz w:val="28"/>
                                <w:szCs w:val="28"/>
                              </w:rPr>
                              <w:t>patří</w:t>
                            </w:r>
                            <w:proofErr w:type="gramEnd"/>
                            <w:r w:rsidRPr="00EE047A">
                              <w:rPr>
                                <w:rFonts w:ascii="Monotype Corsiva" w:hAnsi="Monotype Corsiva"/>
                                <w:b/>
                                <w:i/>
                                <w:sz w:val="28"/>
                                <w:szCs w:val="28"/>
                              </w:rPr>
                              <w:t xml:space="preserve"> mezi města – světové skvosty, uzná snad každý. A k tomu přidáme Versailles. Dvě perly?</w:t>
                            </w:r>
                          </w:p>
                          <w:p w14:paraId="02F11D6D" w14:textId="77777777" w:rsidR="00C3054A" w:rsidRPr="00EE047A" w:rsidRDefault="00C3054A" w:rsidP="00C3054A">
                            <w:pPr>
                              <w:pStyle w:val="Zkladntextodsazen3"/>
                              <w:jc w:val="center"/>
                              <w:rPr>
                                <w:rFonts w:ascii="Monotype Corsiva" w:hAnsi="Monotype Corsiva"/>
                                <w:b/>
                                <w:i/>
                                <w:sz w:val="28"/>
                                <w:szCs w:val="28"/>
                              </w:rPr>
                            </w:pPr>
                            <w:r w:rsidRPr="00EE047A">
                              <w:rPr>
                                <w:rFonts w:ascii="Monotype Corsiva" w:hAnsi="Monotype Corsiva"/>
                                <w:b/>
                                <w:i/>
                                <w:sz w:val="28"/>
                                <w:szCs w:val="28"/>
                              </w:rPr>
                              <w:t>Dva skvosty? Jak tolik krásy pojmenovat? To necháme na Vás. Jeďte, poznejte a pak zkuste pojmenovat</w:t>
                            </w:r>
                          </w:p>
                          <w:p w14:paraId="77029DD6" w14:textId="77777777" w:rsidR="00C3054A" w:rsidRPr="00EE047A" w:rsidRDefault="00C3054A" w:rsidP="00C3054A">
                            <w:pPr>
                              <w:pStyle w:val="Zkladntextodsazen3"/>
                              <w:jc w:val="center"/>
                              <w:rPr>
                                <w:rFonts w:ascii="Monotype Corsiva" w:hAnsi="Monotype Corsiva"/>
                                <w:b/>
                                <w:i/>
                                <w:sz w:val="28"/>
                                <w:szCs w:val="28"/>
                              </w:rPr>
                            </w:pPr>
                            <w:r w:rsidRPr="00EE047A">
                              <w:rPr>
                                <w:rFonts w:ascii="Monotype Corsiva" w:hAnsi="Monotype Corsiva"/>
                                <w:b/>
                                <w:i/>
                                <w:sz w:val="28"/>
                                <w:szCs w:val="28"/>
                              </w:rPr>
                              <w:t>a zkuste srovnávat. My Vás ujišťujeme, že pokud se do Paříže ještě vrátíte, vrátíte se na známá místa.</w:t>
                            </w:r>
                          </w:p>
                          <w:p w14:paraId="3A6E0046" w14:textId="77777777" w:rsidR="00C3054A" w:rsidRDefault="00C3054A" w:rsidP="00C305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A83CA" id="Obdélník 10" o:spid="_x0000_s1028" style="position:absolute;left:0;text-align:left;margin-left:-18.5pt;margin-top:17.95pt;width:309.85pt;height:11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" strokecolor="#c0504d" strokeweight="5pt">
                <v:stroke linestyle="thickThin"/>
                <v:shadow color="#868686"/>
                <v:textbox>
                  <w:txbxContent>
                    <w:p w14:paraId="3A55A6E9" w14:textId="77777777" w:rsidR="00C3054A" w:rsidRPr="00EE047A" w:rsidRDefault="00C3054A" w:rsidP="00C3054A">
                      <w:pPr>
                        <w:pStyle w:val="Zkladntextodsazen3"/>
                        <w:jc w:val="center"/>
                        <w:rPr>
                          <w:rFonts w:ascii="Monotype Corsiva" w:hAnsi="Monotype Corsiva"/>
                          <w:b/>
                          <w:i/>
                          <w:sz w:val="28"/>
                          <w:szCs w:val="28"/>
                        </w:rPr>
                      </w:pPr>
                      <w:r w:rsidRPr="00EE047A">
                        <w:rPr>
                          <w:rFonts w:ascii="Monotype Corsiva" w:hAnsi="Monotype Corsiva"/>
                          <w:b/>
                          <w:i/>
                          <w:sz w:val="28"/>
                          <w:szCs w:val="28"/>
                        </w:rPr>
                        <w:t xml:space="preserve">To, že Paříž </w:t>
                      </w:r>
                      <w:proofErr w:type="gramStart"/>
                      <w:r w:rsidRPr="00EE047A">
                        <w:rPr>
                          <w:rFonts w:ascii="Monotype Corsiva" w:hAnsi="Monotype Corsiva"/>
                          <w:b/>
                          <w:i/>
                          <w:sz w:val="28"/>
                          <w:szCs w:val="28"/>
                        </w:rPr>
                        <w:t>patří</w:t>
                      </w:r>
                      <w:proofErr w:type="gramEnd"/>
                      <w:r w:rsidRPr="00EE047A">
                        <w:rPr>
                          <w:rFonts w:ascii="Monotype Corsiva" w:hAnsi="Monotype Corsiva"/>
                          <w:b/>
                          <w:i/>
                          <w:sz w:val="28"/>
                          <w:szCs w:val="28"/>
                        </w:rPr>
                        <w:t xml:space="preserve"> mezi města – světové skvosty, uzná snad každý. A k tomu přidáme Versailles. Dvě perly?</w:t>
                      </w:r>
                    </w:p>
                    <w:p w14:paraId="02F11D6D" w14:textId="77777777" w:rsidR="00C3054A" w:rsidRPr="00EE047A" w:rsidRDefault="00C3054A" w:rsidP="00C3054A">
                      <w:pPr>
                        <w:pStyle w:val="Zkladntextodsazen3"/>
                        <w:jc w:val="center"/>
                        <w:rPr>
                          <w:rFonts w:ascii="Monotype Corsiva" w:hAnsi="Monotype Corsiva"/>
                          <w:b/>
                          <w:i/>
                          <w:sz w:val="28"/>
                          <w:szCs w:val="28"/>
                        </w:rPr>
                      </w:pPr>
                      <w:r w:rsidRPr="00EE047A">
                        <w:rPr>
                          <w:rFonts w:ascii="Monotype Corsiva" w:hAnsi="Monotype Corsiva"/>
                          <w:b/>
                          <w:i/>
                          <w:sz w:val="28"/>
                          <w:szCs w:val="28"/>
                        </w:rPr>
                        <w:t>Dva skvosty? Jak tolik krásy pojmenovat? To necháme na Vás. Jeďte, poznejte a pak zkuste pojmenovat</w:t>
                      </w:r>
                    </w:p>
                    <w:p w14:paraId="77029DD6" w14:textId="77777777" w:rsidR="00C3054A" w:rsidRPr="00EE047A" w:rsidRDefault="00C3054A" w:rsidP="00C3054A">
                      <w:pPr>
                        <w:pStyle w:val="Zkladntextodsazen3"/>
                        <w:jc w:val="center"/>
                        <w:rPr>
                          <w:rFonts w:ascii="Monotype Corsiva" w:hAnsi="Monotype Corsiva"/>
                          <w:b/>
                          <w:i/>
                          <w:sz w:val="28"/>
                          <w:szCs w:val="28"/>
                        </w:rPr>
                      </w:pPr>
                      <w:r w:rsidRPr="00EE047A">
                        <w:rPr>
                          <w:rFonts w:ascii="Monotype Corsiva" w:hAnsi="Monotype Corsiva"/>
                          <w:b/>
                          <w:i/>
                          <w:sz w:val="28"/>
                          <w:szCs w:val="28"/>
                        </w:rPr>
                        <w:t>a zkuste srovnávat. My Vás ujišťujeme, že pokud se do Paříže ještě vrátíte, vrátíte se na známá místa.</w:t>
                      </w:r>
                    </w:p>
                    <w:p w14:paraId="3A6E0046" w14:textId="77777777" w:rsidR="00C3054A" w:rsidRDefault="00C3054A" w:rsidP="00C3054A"/>
                  </w:txbxContent>
                </v:textbox>
              </v:rect>
            </w:pict>
          </mc:Fallback>
        </mc:AlternateContent>
      </w:r>
    </w:p>
    <w:p w14:paraId="69658D5A" w14:textId="77777777" w:rsidR="00C3054A" w:rsidRPr="00C3054A" w:rsidRDefault="00C3054A" w:rsidP="00C3054A">
      <w:pPr>
        <w:spacing w:line="240" w:lineRule="auto"/>
        <w:jc w:val="center"/>
        <w:rPr>
          <w:rFonts w:ascii="Times New Roman" w:eastAsia="Times New Roman" w:hAnsi="Times New Roman" w:cs="Times New Roman"/>
          <w:b/>
          <w:kern w:val="0"/>
          <w:sz w:val="24"/>
          <w:szCs w:val="24"/>
          <w:u w:val="single"/>
          <w:lang w:eastAsia="cs-CZ"/>
          <w14:ligatures w14:val="none"/>
        </w:rPr>
      </w:pPr>
    </w:p>
    <w:p w14:paraId="77ECAA6E" w14:textId="13F3E968" w:rsidR="00C3054A" w:rsidRPr="00C3054A" w:rsidRDefault="00C3054A" w:rsidP="00C3054A">
      <w:pPr>
        <w:spacing w:line="240" w:lineRule="auto"/>
        <w:jc w:val="center"/>
        <w:rPr>
          <w:rFonts w:ascii="Times New Roman" w:eastAsia="Times New Roman" w:hAnsi="Times New Roman" w:cs="Times New Roman"/>
          <w:b/>
          <w:kern w:val="0"/>
          <w:sz w:val="24"/>
          <w:szCs w:val="24"/>
          <w:u w:val="single"/>
          <w:lang w:eastAsia="cs-CZ"/>
          <w14:ligatures w14:val="none"/>
        </w:rPr>
      </w:pPr>
    </w:p>
    <w:p w14:paraId="4D533E03" w14:textId="77777777" w:rsidR="00C3054A" w:rsidRPr="00C3054A" w:rsidRDefault="00C3054A" w:rsidP="00C3054A">
      <w:pPr>
        <w:spacing w:line="240" w:lineRule="auto"/>
        <w:jc w:val="center"/>
        <w:rPr>
          <w:rFonts w:ascii="Times New Roman" w:eastAsia="Times New Roman" w:hAnsi="Times New Roman" w:cs="Times New Roman"/>
          <w:b/>
          <w:kern w:val="0"/>
          <w:sz w:val="24"/>
          <w:szCs w:val="24"/>
          <w:lang w:eastAsia="cs-CZ"/>
          <w14:ligatures w14:val="none"/>
        </w:rPr>
      </w:pPr>
    </w:p>
    <w:p w14:paraId="0D7EE344" w14:textId="6DB1E706" w:rsidR="00C3054A" w:rsidRPr="00C3054A" w:rsidRDefault="00C3054A" w:rsidP="00C3054A">
      <w:pPr>
        <w:spacing w:line="240" w:lineRule="auto"/>
        <w:rPr>
          <w:rFonts w:ascii="Times New Roman" w:eastAsia="Times New Roman" w:hAnsi="Times New Roman" w:cs="Times New Roman"/>
          <w:b/>
          <w:kern w:val="0"/>
          <w:sz w:val="24"/>
          <w:szCs w:val="24"/>
          <w:lang w:eastAsia="cs-CZ"/>
          <w14:ligatures w14:val="none"/>
        </w:rPr>
      </w:pPr>
    </w:p>
    <w:p w14:paraId="57E169F0" w14:textId="4AFEA4D6" w:rsidR="00C3054A" w:rsidRPr="00C3054A" w:rsidRDefault="00C3054A" w:rsidP="00C3054A">
      <w:pPr>
        <w:spacing w:line="240" w:lineRule="auto"/>
        <w:rPr>
          <w:rFonts w:ascii="Times New Roman" w:eastAsia="Times New Roman" w:hAnsi="Times New Roman" w:cs="Times New Roman"/>
          <w:b/>
          <w:kern w:val="0"/>
          <w:sz w:val="24"/>
          <w:szCs w:val="24"/>
          <w:lang w:eastAsia="cs-CZ"/>
          <w14:ligatures w14:val="none"/>
        </w:rPr>
      </w:pPr>
    </w:p>
    <w:p w14:paraId="7DAA0BE7" w14:textId="0AC6E549" w:rsidR="00C3054A" w:rsidRPr="00C3054A" w:rsidRDefault="00C3054A" w:rsidP="00C3054A">
      <w:pPr>
        <w:spacing w:line="240" w:lineRule="auto"/>
        <w:rPr>
          <w:rFonts w:ascii="Times New Roman" w:eastAsia="Times New Roman" w:hAnsi="Times New Roman" w:cs="Times New Roman"/>
          <w:b/>
          <w:kern w:val="0"/>
          <w:sz w:val="24"/>
          <w:szCs w:val="24"/>
          <w:lang w:eastAsia="cs-CZ"/>
          <w14:ligatures w14:val="none"/>
        </w:rPr>
      </w:pPr>
    </w:p>
    <w:p w14:paraId="7F979673" w14:textId="4360243F" w:rsidR="00C3054A" w:rsidRPr="00C3054A" w:rsidRDefault="00C3054A" w:rsidP="00C3054A">
      <w:pPr>
        <w:spacing w:line="240" w:lineRule="auto"/>
        <w:rPr>
          <w:rFonts w:ascii="Times New Roman" w:eastAsia="Times New Roman" w:hAnsi="Times New Roman" w:cs="Times New Roman"/>
          <w:b/>
          <w:kern w:val="0"/>
          <w:sz w:val="24"/>
          <w:szCs w:val="24"/>
          <w:lang w:eastAsia="cs-CZ"/>
          <w14:ligatures w14:val="none"/>
        </w:rPr>
      </w:pPr>
    </w:p>
    <w:p w14:paraId="7573AB97" w14:textId="1EBFA635" w:rsidR="00C3054A" w:rsidRPr="00C3054A" w:rsidRDefault="00C3054A" w:rsidP="00C3054A">
      <w:pPr>
        <w:spacing w:line="240" w:lineRule="auto"/>
        <w:rPr>
          <w:rFonts w:ascii="Times New Roman" w:eastAsia="Times New Roman" w:hAnsi="Times New Roman" w:cs="Times New Roman"/>
          <w:b/>
          <w:bCs/>
          <w:kern w:val="0"/>
          <w:sz w:val="24"/>
          <w:szCs w:val="24"/>
          <w:u w:val="single"/>
          <w:lang w:eastAsia="cs-CZ"/>
          <w14:ligatures w14:val="none"/>
        </w:rPr>
      </w:pPr>
    </w:p>
    <w:p w14:paraId="718ABCC2" w14:textId="2E8DA4A0" w:rsidR="00C3054A" w:rsidRPr="00C3054A" w:rsidRDefault="00906B84" w:rsidP="00C3054A">
      <w:pPr>
        <w:spacing w:line="240" w:lineRule="auto"/>
        <w:rPr>
          <w:rFonts w:ascii="Times New Roman" w:eastAsia="Times New Roman" w:hAnsi="Times New Roman" w:cs="Times New Roman"/>
          <w:b/>
          <w:bCs/>
          <w:kern w:val="0"/>
          <w:sz w:val="24"/>
          <w:szCs w:val="24"/>
          <w:u w:val="single"/>
          <w:lang w:eastAsia="cs-CZ"/>
          <w14:ligatures w14:val="none"/>
        </w:rPr>
      </w:pPr>
      <w:r w:rsidRPr="000065CA">
        <w:rPr>
          <w:rFonts w:ascii="Times New Roman" w:eastAsia="Times New Roman" w:hAnsi="Times New Roman" w:cs="Times New Roman"/>
          <w:b/>
          <w:noProof/>
          <w:kern w:val="0"/>
          <w:sz w:val="24"/>
          <w:szCs w:val="24"/>
          <w:lang w:eastAsia="cs-CZ"/>
          <w14:ligatures w14:val="none"/>
        </w:rPr>
        <mc:AlternateContent>
          <mc:Choice Requires="wps">
            <w:drawing>
              <wp:anchor distT="0" distB="0" distL="114300" distR="114300" simplePos="0" relativeHeight="251661312" behindDoc="0" locked="0" layoutInCell="1" allowOverlap="1" wp14:anchorId="5E2ED4CB" wp14:editId="7A6C0EAC">
                <wp:simplePos x="0" y="0"/>
                <wp:positionH relativeFrom="column">
                  <wp:posOffset>-235154</wp:posOffset>
                </wp:positionH>
                <wp:positionV relativeFrom="paragraph">
                  <wp:posOffset>221663</wp:posOffset>
                </wp:positionV>
                <wp:extent cx="4001770" cy="647700"/>
                <wp:effectExtent l="38735" t="34925" r="36195" b="31750"/>
                <wp:wrapNone/>
                <wp:docPr id="735094684" name="Obdélní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1770" cy="647700"/>
                        </a:xfrm>
                        <a:prstGeom prst="rect">
                          <a:avLst/>
                        </a:prstGeom>
                        <a:solidFill>
                          <a:srgbClr val="E5B8B7"/>
                        </a:solidFill>
                        <a:ln w="63500" cmpd="thickThin" algn="ctr">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0D4CA1" w14:textId="77777777" w:rsidR="00C3054A" w:rsidRPr="002A4581" w:rsidRDefault="00C3054A" w:rsidP="00C3054A">
                            <w:pPr>
                              <w:ind w:left="-851" w:firstLine="851"/>
                              <w:rPr>
                                <w:b/>
                                <w:sz w:val="56"/>
                                <w:szCs w:val="56"/>
                              </w:rPr>
                            </w:pPr>
                            <w:r>
                              <w:rPr>
                                <w:b/>
                                <w:sz w:val="56"/>
                                <w:szCs w:val="56"/>
                              </w:rPr>
                              <w:t xml:space="preserve">Cena: </w:t>
                            </w:r>
                            <w:r w:rsidRPr="002A4581">
                              <w:rPr>
                                <w:b/>
                                <w:sz w:val="56"/>
                                <w:szCs w:val="56"/>
                              </w:rPr>
                              <w:t>4 </w:t>
                            </w:r>
                            <w:r>
                              <w:rPr>
                                <w:b/>
                                <w:sz w:val="56"/>
                                <w:szCs w:val="56"/>
                              </w:rPr>
                              <w:t>9</w:t>
                            </w:r>
                            <w:r w:rsidRPr="002A4581">
                              <w:rPr>
                                <w:b/>
                                <w:sz w:val="56"/>
                                <w:szCs w:val="56"/>
                              </w:rPr>
                              <w:t>90,- Kč</w:t>
                            </w:r>
                          </w:p>
                          <w:p w14:paraId="7E419619" w14:textId="77777777" w:rsidR="00C3054A" w:rsidRDefault="00C3054A" w:rsidP="00C305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ED4CB" id="Obdélník 9" o:spid="_x0000_s1029" style="position:absolute;left:0;text-align:left;margin-left:-18.5pt;margin-top:17.45pt;width:315.1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" fillcolor="#e5b8b7" strokecolor="#c0504d" strokeweight="5pt">
                <v:stroke linestyle="thickThin"/>
                <v:shadow color="#868686"/>
                <v:textbox>
                  <w:txbxContent>
                    <w:p w14:paraId="290D4CA1" w14:textId="77777777" w:rsidR="00C3054A" w:rsidRPr="002A4581" w:rsidRDefault="00C3054A" w:rsidP="00C3054A">
                      <w:pPr>
                        <w:ind w:left="-851" w:firstLine="851"/>
                        <w:rPr>
                          <w:b/>
                          <w:sz w:val="56"/>
                          <w:szCs w:val="56"/>
                        </w:rPr>
                      </w:pPr>
                      <w:r>
                        <w:rPr>
                          <w:b/>
                          <w:sz w:val="56"/>
                          <w:szCs w:val="56"/>
                        </w:rPr>
                        <w:t xml:space="preserve">Cena: </w:t>
                      </w:r>
                      <w:r w:rsidRPr="002A4581">
                        <w:rPr>
                          <w:b/>
                          <w:sz w:val="56"/>
                          <w:szCs w:val="56"/>
                        </w:rPr>
                        <w:t>4 </w:t>
                      </w:r>
                      <w:r>
                        <w:rPr>
                          <w:b/>
                          <w:sz w:val="56"/>
                          <w:szCs w:val="56"/>
                        </w:rPr>
                        <w:t>9</w:t>
                      </w:r>
                      <w:r w:rsidRPr="002A4581">
                        <w:rPr>
                          <w:b/>
                          <w:sz w:val="56"/>
                          <w:szCs w:val="56"/>
                        </w:rPr>
                        <w:t>90,- Kč</w:t>
                      </w:r>
                    </w:p>
                    <w:p w14:paraId="7E419619" w14:textId="77777777" w:rsidR="00C3054A" w:rsidRDefault="00C3054A" w:rsidP="00C3054A"/>
                  </w:txbxContent>
                </v:textbox>
              </v:rect>
            </w:pict>
          </mc:Fallback>
        </mc:AlternateContent>
      </w:r>
    </w:p>
    <w:p w14:paraId="727856E2" w14:textId="3C2D3D18" w:rsidR="00C3054A" w:rsidRPr="00C3054A" w:rsidRDefault="00C3054A" w:rsidP="00C3054A">
      <w:pPr>
        <w:spacing w:line="240" w:lineRule="auto"/>
        <w:rPr>
          <w:rFonts w:ascii="Times New Roman" w:eastAsia="Times New Roman" w:hAnsi="Times New Roman" w:cs="Times New Roman"/>
          <w:b/>
          <w:bCs/>
          <w:kern w:val="0"/>
          <w:sz w:val="24"/>
          <w:szCs w:val="24"/>
          <w:u w:val="single"/>
          <w:lang w:eastAsia="cs-CZ"/>
          <w14:ligatures w14:val="none"/>
        </w:rPr>
      </w:pPr>
    </w:p>
    <w:p w14:paraId="5D0924FD" w14:textId="0B9994BE" w:rsidR="00906B84" w:rsidRDefault="00C3054A" w:rsidP="00C3054A">
      <w:pPr>
        <w:spacing w:line="240" w:lineRule="auto"/>
        <w:contextualSpacing/>
        <w:rPr>
          <w:rFonts w:ascii="Times New Roman" w:eastAsia="Times New Roman" w:hAnsi="Times New Roman" w:cs="Times New Roman"/>
          <w:b/>
          <w:bCs/>
          <w:kern w:val="0"/>
          <w:sz w:val="24"/>
          <w:szCs w:val="24"/>
          <w:lang w:eastAsia="cs-CZ"/>
          <w14:ligatures w14:val="none"/>
        </w:rPr>
      </w:pPr>
      <w:r w:rsidRPr="000065CA">
        <w:rPr>
          <w:rFonts w:ascii="Times New Roman" w:eastAsia="Times New Roman" w:hAnsi="Times New Roman" w:cs="Times New Roman"/>
          <w:b/>
          <w:bCs/>
          <w:kern w:val="0"/>
          <w:sz w:val="24"/>
          <w:szCs w:val="24"/>
          <w:lang w:eastAsia="cs-CZ"/>
          <w14:ligatures w14:val="none"/>
        </w:rPr>
        <w:t xml:space="preserve"> </w:t>
      </w:r>
    </w:p>
    <w:p w14:paraId="2FF413E7" w14:textId="6A1AED70" w:rsidR="00906B84" w:rsidRDefault="00906B84" w:rsidP="00C3054A">
      <w:pPr>
        <w:spacing w:line="240" w:lineRule="auto"/>
        <w:contextualSpacing/>
        <w:rPr>
          <w:rFonts w:ascii="Times New Roman" w:eastAsia="Times New Roman" w:hAnsi="Times New Roman" w:cs="Times New Roman"/>
          <w:b/>
          <w:bCs/>
          <w:kern w:val="0"/>
          <w:sz w:val="24"/>
          <w:szCs w:val="24"/>
          <w:lang w:eastAsia="cs-CZ"/>
          <w14:ligatures w14:val="none"/>
        </w:rPr>
      </w:pPr>
    </w:p>
    <w:p w14:paraId="0AA56235" w14:textId="2613E351" w:rsidR="00906B84" w:rsidRDefault="00906B84" w:rsidP="00C3054A">
      <w:pPr>
        <w:spacing w:line="240" w:lineRule="auto"/>
        <w:contextualSpacing/>
        <w:rPr>
          <w:rFonts w:ascii="Times New Roman" w:eastAsia="Times New Roman" w:hAnsi="Times New Roman" w:cs="Times New Roman"/>
          <w:b/>
          <w:bCs/>
          <w:kern w:val="0"/>
          <w:sz w:val="24"/>
          <w:szCs w:val="24"/>
          <w:lang w:eastAsia="cs-CZ"/>
          <w14:ligatures w14:val="none"/>
        </w:rPr>
      </w:pPr>
      <w:r w:rsidRPr="000065CA">
        <w:rPr>
          <w:rFonts w:ascii="Times New Roman" w:eastAsia="Times New Roman" w:hAnsi="Times New Roman" w:cs="Times New Roman"/>
          <w:b/>
          <w:noProof/>
          <w:kern w:val="0"/>
          <w:sz w:val="24"/>
          <w:szCs w:val="24"/>
          <w:lang w:eastAsia="cs-CZ"/>
          <w14:ligatures w14:val="none"/>
        </w:rPr>
        <mc:AlternateContent>
          <mc:Choice Requires="wps">
            <w:drawing>
              <wp:anchor distT="0" distB="0" distL="114300" distR="114300" simplePos="0" relativeHeight="251663360" behindDoc="0" locked="0" layoutInCell="1" allowOverlap="1" wp14:anchorId="45A645B0" wp14:editId="20F626D9">
                <wp:simplePos x="0" y="0"/>
                <wp:positionH relativeFrom="column">
                  <wp:posOffset>-234171</wp:posOffset>
                </wp:positionH>
                <wp:positionV relativeFrom="paragraph">
                  <wp:posOffset>236244</wp:posOffset>
                </wp:positionV>
                <wp:extent cx="6189129" cy="586740"/>
                <wp:effectExtent l="19050" t="19050" r="40640" b="41910"/>
                <wp:wrapNone/>
                <wp:docPr id="247707745" name="Obdélní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9129" cy="586740"/>
                        </a:xfrm>
                        <a:prstGeom prst="rect">
                          <a:avLst/>
                        </a:prstGeom>
                        <a:solidFill>
                          <a:srgbClr val="E5B8B7"/>
                        </a:solidFill>
                        <a:ln w="63500" cmpd="thickThin" algn="ctr">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5284694" w14:textId="77777777" w:rsidR="00C3054A" w:rsidRDefault="00C3054A" w:rsidP="00C3054A">
                            <w:r w:rsidRPr="009D2254">
                              <w:rPr>
                                <w:b/>
                                <w:sz w:val="36"/>
                                <w:szCs w:val="36"/>
                              </w:rPr>
                              <w:t>Termín:</w:t>
                            </w:r>
                            <w:r w:rsidRPr="00EE047A">
                              <w:rPr>
                                <w:b/>
                                <w:sz w:val="28"/>
                                <w:szCs w:val="28"/>
                              </w:rPr>
                              <w:t xml:space="preserve"> </w:t>
                            </w:r>
                            <w:r w:rsidRPr="00C864B1">
                              <w:rPr>
                                <w:b/>
                                <w:sz w:val="44"/>
                                <w:szCs w:val="44"/>
                              </w:rPr>
                              <w:t>11.-</w:t>
                            </w:r>
                            <w:r>
                              <w:rPr>
                                <w:b/>
                                <w:sz w:val="44"/>
                                <w:szCs w:val="44"/>
                              </w:rPr>
                              <w:t>15</w:t>
                            </w:r>
                            <w:r w:rsidRPr="00C864B1">
                              <w:rPr>
                                <w:b/>
                                <w:sz w:val="44"/>
                                <w:szCs w:val="44"/>
                              </w:rPr>
                              <w:t>.4.2023</w:t>
                            </w:r>
                            <w:r>
                              <w:rPr>
                                <w:b/>
                                <w:sz w:val="44"/>
                                <w:szCs w:val="44"/>
                              </w:rPr>
                              <w:t xml:space="preserve"> a 16.-20.4.2023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645B0" id="Obdélník 8" o:spid="_x0000_s1030" style="position:absolute;left:0;text-align:left;margin-left:-18.45pt;margin-top:18.6pt;width:487.35pt;height:4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" fillcolor="#e5b8b7" strokecolor="#c0504d" strokeweight="5pt">
                <v:stroke linestyle="thickThin"/>
                <v:shadow color="#868686"/>
                <v:textbox>
                  <w:txbxContent>
                    <w:p w14:paraId="35284694" w14:textId="77777777" w:rsidR="00C3054A" w:rsidRDefault="00C3054A" w:rsidP="00C3054A">
                      <w:r w:rsidRPr="009D2254">
                        <w:rPr>
                          <w:b/>
                          <w:sz w:val="36"/>
                          <w:szCs w:val="36"/>
                        </w:rPr>
                        <w:t>Termín:</w:t>
                      </w:r>
                      <w:r w:rsidRPr="00EE047A">
                        <w:rPr>
                          <w:b/>
                          <w:sz w:val="28"/>
                          <w:szCs w:val="28"/>
                        </w:rPr>
                        <w:t xml:space="preserve"> </w:t>
                      </w:r>
                      <w:r w:rsidRPr="00C864B1">
                        <w:rPr>
                          <w:b/>
                          <w:sz w:val="44"/>
                          <w:szCs w:val="44"/>
                        </w:rPr>
                        <w:t>11.-</w:t>
                      </w:r>
                      <w:r>
                        <w:rPr>
                          <w:b/>
                          <w:sz w:val="44"/>
                          <w:szCs w:val="44"/>
                        </w:rPr>
                        <w:t>15</w:t>
                      </w:r>
                      <w:r w:rsidRPr="00C864B1">
                        <w:rPr>
                          <w:b/>
                          <w:sz w:val="44"/>
                          <w:szCs w:val="44"/>
                        </w:rPr>
                        <w:t>.4.2023</w:t>
                      </w:r>
                      <w:r>
                        <w:rPr>
                          <w:b/>
                          <w:sz w:val="44"/>
                          <w:szCs w:val="44"/>
                        </w:rPr>
                        <w:t xml:space="preserve"> a 16.-20.4.2023</w:t>
                      </w:r>
                    </w:p>
                  </w:txbxContent>
                </v:textbox>
              </v:rect>
            </w:pict>
          </mc:Fallback>
        </mc:AlternateContent>
      </w:r>
    </w:p>
    <w:p w14:paraId="65806C80" w14:textId="77777777" w:rsidR="00906B84" w:rsidRDefault="00906B84" w:rsidP="00C3054A">
      <w:pPr>
        <w:spacing w:line="240" w:lineRule="auto"/>
        <w:contextualSpacing/>
        <w:rPr>
          <w:rFonts w:ascii="Times New Roman" w:eastAsia="Times New Roman" w:hAnsi="Times New Roman" w:cs="Times New Roman"/>
          <w:b/>
          <w:bCs/>
          <w:kern w:val="0"/>
          <w:sz w:val="24"/>
          <w:szCs w:val="24"/>
          <w:lang w:eastAsia="cs-CZ"/>
          <w14:ligatures w14:val="none"/>
        </w:rPr>
      </w:pPr>
    </w:p>
    <w:p w14:paraId="4F888C3B" w14:textId="77777777" w:rsidR="00906B84" w:rsidRDefault="00906B84" w:rsidP="00C3054A">
      <w:pPr>
        <w:spacing w:line="240" w:lineRule="auto"/>
        <w:contextualSpacing/>
        <w:rPr>
          <w:rFonts w:ascii="Times New Roman" w:eastAsia="Times New Roman" w:hAnsi="Times New Roman" w:cs="Times New Roman"/>
          <w:b/>
          <w:bCs/>
          <w:kern w:val="0"/>
          <w:sz w:val="24"/>
          <w:szCs w:val="24"/>
          <w:lang w:eastAsia="cs-CZ"/>
          <w14:ligatures w14:val="none"/>
        </w:rPr>
      </w:pPr>
    </w:p>
    <w:p w14:paraId="5F1B703F" w14:textId="77777777" w:rsidR="00906B84" w:rsidRDefault="00906B84" w:rsidP="00C3054A">
      <w:pPr>
        <w:spacing w:line="240" w:lineRule="auto"/>
        <w:contextualSpacing/>
        <w:rPr>
          <w:rFonts w:ascii="Times New Roman" w:eastAsia="Times New Roman" w:hAnsi="Times New Roman" w:cs="Times New Roman"/>
          <w:b/>
          <w:bCs/>
          <w:kern w:val="0"/>
          <w:sz w:val="24"/>
          <w:szCs w:val="24"/>
          <w:lang w:eastAsia="cs-CZ"/>
          <w14:ligatures w14:val="none"/>
        </w:rPr>
      </w:pPr>
    </w:p>
    <w:p w14:paraId="377755F0" w14:textId="77777777" w:rsidR="00906B84" w:rsidRDefault="00906B84" w:rsidP="00C3054A">
      <w:pPr>
        <w:spacing w:line="240" w:lineRule="auto"/>
        <w:contextualSpacing/>
        <w:rPr>
          <w:rFonts w:ascii="Times New Roman" w:eastAsia="Times New Roman" w:hAnsi="Times New Roman" w:cs="Times New Roman"/>
          <w:b/>
          <w:bCs/>
          <w:kern w:val="0"/>
          <w:sz w:val="24"/>
          <w:szCs w:val="24"/>
          <w:lang w:eastAsia="cs-CZ"/>
          <w14:ligatures w14:val="none"/>
        </w:rPr>
      </w:pPr>
    </w:p>
    <w:p w14:paraId="4B98EFD8" w14:textId="77777777" w:rsidR="00906B84" w:rsidRDefault="00906B84" w:rsidP="00C3054A">
      <w:pPr>
        <w:spacing w:line="240" w:lineRule="auto"/>
        <w:contextualSpacing/>
        <w:rPr>
          <w:rFonts w:ascii="Times New Roman" w:eastAsia="Times New Roman" w:hAnsi="Times New Roman" w:cs="Times New Roman"/>
          <w:b/>
          <w:bCs/>
          <w:kern w:val="0"/>
          <w:sz w:val="24"/>
          <w:szCs w:val="24"/>
          <w:lang w:eastAsia="cs-CZ"/>
          <w14:ligatures w14:val="none"/>
        </w:rPr>
      </w:pPr>
    </w:p>
    <w:p w14:paraId="0CC883AA" w14:textId="7828AD9A" w:rsidR="00C3054A" w:rsidRPr="002E7656" w:rsidRDefault="00C3054A" w:rsidP="00C3054A">
      <w:pPr>
        <w:spacing w:line="240" w:lineRule="auto"/>
        <w:contextualSpacing/>
        <w:rPr>
          <w:rFonts w:ascii="Times New Roman" w:eastAsia="Times New Roman" w:hAnsi="Times New Roman" w:cs="Times New Roman"/>
          <w:b/>
          <w:bCs/>
          <w:kern w:val="0"/>
          <w:sz w:val="32"/>
          <w:szCs w:val="32"/>
          <w:lang w:eastAsia="cs-CZ"/>
          <w14:ligatures w14:val="none"/>
        </w:rPr>
      </w:pPr>
      <w:r w:rsidRPr="002E7656">
        <w:rPr>
          <w:rFonts w:ascii="Times New Roman" w:eastAsia="Times New Roman" w:hAnsi="Times New Roman" w:cs="Times New Roman"/>
          <w:b/>
          <w:bCs/>
          <w:kern w:val="0"/>
          <w:sz w:val="32"/>
          <w:szCs w:val="32"/>
          <w:lang w:eastAsia="cs-CZ"/>
          <w14:ligatures w14:val="none"/>
        </w:rPr>
        <w:t>Tento zájezd jsme absolvovali ve dvou skupinách po 73 studentech a 6 učitelů.</w:t>
      </w:r>
    </w:p>
    <w:p w14:paraId="41AEB684" w14:textId="77777777" w:rsidR="002E7656" w:rsidRDefault="002E7656" w:rsidP="00C3054A">
      <w:pPr>
        <w:spacing w:line="240" w:lineRule="auto"/>
        <w:contextualSpacing/>
        <w:rPr>
          <w:rFonts w:ascii="Times New Roman" w:eastAsia="Times New Roman" w:hAnsi="Times New Roman" w:cs="Times New Roman"/>
          <w:b/>
          <w:bCs/>
          <w:kern w:val="0"/>
          <w:sz w:val="24"/>
          <w:szCs w:val="24"/>
          <w:lang w:eastAsia="cs-CZ"/>
          <w14:ligatures w14:val="none"/>
        </w:rPr>
      </w:pPr>
    </w:p>
    <w:p w14:paraId="0117D147" w14:textId="77777777" w:rsidR="002E7656" w:rsidRPr="000065CA" w:rsidRDefault="002E7656" w:rsidP="002E7656">
      <w:pPr>
        <w:rPr>
          <w:rFonts w:ascii="Times New Roman" w:hAnsi="Times New Roman" w:cs="Times New Roman"/>
          <w:sz w:val="24"/>
          <w:szCs w:val="24"/>
        </w:rPr>
      </w:pPr>
      <w:r w:rsidRPr="000065CA">
        <w:rPr>
          <w:rFonts w:ascii="Times New Roman" w:hAnsi="Times New Roman" w:cs="Times New Roman"/>
          <w:noProof/>
          <w:sz w:val="24"/>
          <w:szCs w:val="24"/>
        </w:rPr>
        <w:drawing>
          <wp:inline distT="0" distB="0" distL="0" distR="0" wp14:anchorId="47487616" wp14:editId="0731B4AC">
            <wp:extent cx="6197003" cy="3511407"/>
            <wp:effectExtent l="0" t="0" r="0" b="0"/>
            <wp:docPr id="1814203864" name="Obrázek 2" descr="Může jít o obrázek 3 lidem a mon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ůže jít o obrázek 3 lidem a monument"/>
                    <pic:cNvPicPr>
                      <a:picLocks noChangeAspect="1" noChangeArrowheads="1"/>
                    </pic:cNvPicPr>
                  </pic:nvPicPr>
                  <pic:blipFill rotWithShape="1">
                    <a:blip r:embed="rId5" cstate="email">
                      <a:extLst>
                        <a:ext uri="{28A0092B-C50C-407E-A947-70E740481C1C}">
                          <a14:useLocalDpi xmlns:a14="http://schemas.microsoft.com/office/drawing/2010/main"/>
                        </a:ext>
                      </a:extLst>
                    </a:blip>
                    <a:srcRect/>
                    <a:stretch/>
                  </pic:blipFill>
                  <pic:spPr bwMode="auto">
                    <a:xfrm>
                      <a:off x="0" y="0"/>
                      <a:ext cx="6220625" cy="3524792"/>
                    </a:xfrm>
                    <a:prstGeom prst="rect">
                      <a:avLst/>
                    </a:prstGeom>
                    <a:noFill/>
                    <a:ln>
                      <a:noFill/>
                    </a:ln>
                    <a:extLst>
                      <a:ext uri="{53640926-AAD7-44D8-BBD7-CCE9431645EC}">
                        <a14:shadowObscured xmlns:a14="http://schemas.microsoft.com/office/drawing/2010/main"/>
                      </a:ext>
                    </a:extLst>
                  </pic:spPr>
                </pic:pic>
              </a:graphicData>
            </a:graphic>
          </wp:inline>
        </w:drawing>
      </w:r>
    </w:p>
    <w:p w14:paraId="09C43596" w14:textId="77777777" w:rsidR="002E7656" w:rsidRDefault="002E7656" w:rsidP="002E7656">
      <w:pPr>
        <w:pStyle w:val="Odstavecseseznamem"/>
        <w:numPr>
          <w:ilvl w:val="0"/>
          <w:numId w:val="3"/>
        </w:numPr>
        <w:rPr>
          <w:rFonts w:ascii="Times New Roman" w:hAnsi="Times New Roman" w:cs="Times New Roman"/>
          <w:b/>
          <w:bCs/>
          <w:sz w:val="24"/>
          <w:szCs w:val="24"/>
        </w:rPr>
      </w:pPr>
      <w:r w:rsidRPr="000065CA">
        <w:rPr>
          <w:rFonts w:ascii="Times New Roman" w:hAnsi="Times New Roman" w:cs="Times New Roman"/>
          <w:b/>
          <w:bCs/>
          <w:sz w:val="24"/>
          <w:szCs w:val="24"/>
        </w:rPr>
        <w:t>Turnus: učitelé D. Koubek, V. Kunová a J. Froněk – jeli většinou studenti 1. a 2. ročníku</w:t>
      </w:r>
    </w:p>
    <w:p w14:paraId="45240F39" w14:textId="77777777" w:rsidR="002E7656" w:rsidRPr="000065CA" w:rsidRDefault="002E7656" w:rsidP="002E7656">
      <w:pPr>
        <w:rPr>
          <w:rFonts w:ascii="Times New Roman" w:hAnsi="Times New Roman" w:cs="Times New Roman"/>
          <w:sz w:val="24"/>
          <w:szCs w:val="24"/>
        </w:rPr>
      </w:pPr>
      <w:r w:rsidRPr="000065CA">
        <w:rPr>
          <w:rFonts w:ascii="Times New Roman" w:hAnsi="Times New Roman" w:cs="Times New Roman"/>
          <w:noProof/>
          <w:sz w:val="24"/>
          <w:szCs w:val="24"/>
        </w:rPr>
        <w:lastRenderedPageBreak/>
        <w:drawing>
          <wp:inline distT="0" distB="0" distL="0" distR="0" wp14:anchorId="3AF646F1" wp14:editId="150C623F">
            <wp:extent cx="5760720" cy="3088256"/>
            <wp:effectExtent l="0" t="0" r="0" b="0"/>
            <wp:docPr id="2142559861" name="Obrázek 1" descr="Obsah obrázku oblečení, osoba, obloha, venku&#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559861" name="Obrázek 1" descr="Obsah obrázku oblečení, osoba, obloha, venku&#10;&#10;Popis byl vytvořen automaticky"/>
                    <pic:cNvPicPr/>
                  </pic:nvPicPr>
                  <pic:blipFill rotWithShape="1">
                    <a:blip r:embed="rId6" cstate="email">
                      <a:extLst>
                        <a:ext uri="{28A0092B-C50C-407E-A947-70E740481C1C}">
                          <a14:useLocalDpi xmlns:a14="http://schemas.microsoft.com/office/drawing/2010/main"/>
                        </a:ext>
                      </a:extLst>
                    </a:blip>
                    <a:srcRect/>
                    <a:stretch/>
                  </pic:blipFill>
                  <pic:spPr bwMode="auto">
                    <a:xfrm>
                      <a:off x="0" y="0"/>
                      <a:ext cx="5760720" cy="3088256"/>
                    </a:xfrm>
                    <a:prstGeom prst="rect">
                      <a:avLst/>
                    </a:prstGeom>
                    <a:ln>
                      <a:noFill/>
                    </a:ln>
                    <a:extLst>
                      <a:ext uri="{53640926-AAD7-44D8-BBD7-CCE9431645EC}">
                        <a14:shadowObscured xmlns:a14="http://schemas.microsoft.com/office/drawing/2010/main"/>
                      </a:ext>
                    </a:extLst>
                  </pic:spPr>
                </pic:pic>
              </a:graphicData>
            </a:graphic>
          </wp:inline>
        </w:drawing>
      </w:r>
    </w:p>
    <w:p w14:paraId="1368EA6E" w14:textId="7C64F9E8" w:rsidR="002E7656" w:rsidRPr="002E7656" w:rsidRDefault="002E7656" w:rsidP="002E7656">
      <w:pPr>
        <w:pStyle w:val="Odstavecseseznamem"/>
        <w:numPr>
          <w:ilvl w:val="0"/>
          <w:numId w:val="3"/>
        </w:numPr>
        <w:rPr>
          <w:rFonts w:ascii="Times New Roman" w:hAnsi="Times New Roman" w:cs="Times New Roman"/>
          <w:b/>
          <w:bCs/>
          <w:sz w:val="24"/>
          <w:szCs w:val="24"/>
        </w:rPr>
      </w:pPr>
      <w:r w:rsidRPr="002E7656">
        <w:rPr>
          <w:rFonts w:ascii="Times New Roman" w:hAnsi="Times New Roman" w:cs="Times New Roman"/>
          <w:b/>
          <w:bCs/>
          <w:sz w:val="24"/>
          <w:szCs w:val="24"/>
        </w:rPr>
        <w:t>Turnus: učitelé J. Kulíšková, S. Kroužková a I. Zárubová – jeli většinou studenti 3. ročníku</w:t>
      </w:r>
    </w:p>
    <w:p w14:paraId="61CE219C" w14:textId="77777777" w:rsidR="002E7656" w:rsidRDefault="002E7656" w:rsidP="002E7656">
      <w:pPr>
        <w:rPr>
          <w:rFonts w:ascii="Times New Roman" w:hAnsi="Times New Roman" w:cs="Times New Roman"/>
          <w:b/>
          <w:bCs/>
          <w:sz w:val="24"/>
          <w:szCs w:val="24"/>
        </w:rPr>
      </w:pPr>
    </w:p>
    <w:p w14:paraId="0DAA1869" w14:textId="5A727E05" w:rsidR="00C3054A" w:rsidRPr="000065CA" w:rsidRDefault="002E7656" w:rsidP="00C3054A">
      <w:pPr>
        <w:spacing w:line="240" w:lineRule="auto"/>
        <w:contextualSpacing/>
        <w:rPr>
          <w:rFonts w:ascii="Times New Roman" w:eastAsia="Times New Roman" w:hAnsi="Times New Roman" w:cs="Times New Roman"/>
          <w:bCs/>
          <w:kern w:val="0"/>
          <w:sz w:val="24"/>
          <w:szCs w:val="24"/>
          <w:lang w:eastAsia="cs-CZ"/>
          <w14:ligatures w14:val="none"/>
        </w:rPr>
      </w:pPr>
      <w:r>
        <w:rPr>
          <w:rFonts w:ascii="Times New Roman" w:eastAsia="Times New Roman" w:hAnsi="Times New Roman" w:cs="Times New Roman"/>
          <w:b/>
          <w:bCs/>
          <w:kern w:val="0"/>
          <w:sz w:val="24"/>
          <w:szCs w:val="24"/>
          <w:u w:val="single"/>
          <w:lang w:eastAsia="cs-CZ"/>
          <w14:ligatures w14:val="none"/>
        </w:rPr>
        <w:t>P</w:t>
      </w:r>
      <w:r w:rsidR="00C3054A" w:rsidRPr="00C3054A">
        <w:rPr>
          <w:rFonts w:ascii="Times New Roman" w:eastAsia="Times New Roman" w:hAnsi="Times New Roman" w:cs="Times New Roman"/>
          <w:b/>
          <w:bCs/>
          <w:kern w:val="0"/>
          <w:sz w:val="24"/>
          <w:szCs w:val="24"/>
          <w:u w:val="single"/>
          <w:lang w:eastAsia="cs-CZ"/>
          <w14:ligatures w14:val="none"/>
        </w:rPr>
        <w:t>ROGRAM:</w:t>
      </w:r>
      <w:r w:rsidR="00C3054A" w:rsidRPr="00C3054A">
        <w:rPr>
          <w:rFonts w:ascii="Times New Roman" w:eastAsia="Times New Roman" w:hAnsi="Times New Roman" w:cs="Times New Roman"/>
          <w:b/>
          <w:bCs/>
          <w:kern w:val="0"/>
          <w:sz w:val="24"/>
          <w:szCs w:val="24"/>
          <w:u w:val="single"/>
          <w:lang w:eastAsia="cs-CZ"/>
          <w14:ligatures w14:val="none"/>
        </w:rPr>
        <w:br/>
      </w:r>
      <w:r w:rsidR="00C3054A" w:rsidRPr="00C3054A">
        <w:rPr>
          <w:rFonts w:ascii="Times New Roman" w:eastAsia="Times New Roman" w:hAnsi="Times New Roman" w:cs="Times New Roman"/>
          <w:b/>
          <w:bCs/>
          <w:kern w:val="0"/>
          <w:sz w:val="24"/>
          <w:szCs w:val="24"/>
          <w:u w:val="single"/>
          <w:lang w:eastAsia="cs-CZ"/>
          <w14:ligatures w14:val="none"/>
        </w:rPr>
        <w:br/>
      </w:r>
      <w:bookmarkStart w:id="0" w:name="_Hlk114719785"/>
      <w:r w:rsidR="00C3054A" w:rsidRPr="002E7656">
        <w:rPr>
          <w:rFonts w:ascii="Times New Roman" w:eastAsia="Times New Roman" w:hAnsi="Times New Roman" w:cs="Times New Roman"/>
          <w:b/>
          <w:bCs/>
          <w:kern w:val="0"/>
          <w:sz w:val="28"/>
          <w:szCs w:val="28"/>
          <w:u w:val="single"/>
          <w:lang w:eastAsia="cs-CZ"/>
          <w14:ligatures w14:val="none"/>
        </w:rPr>
        <w:t>1.den:</w:t>
      </w:r>
      <w:r w:rsidR="00C3054A" w:rsidRPr="002E7656">
        <w:rPr>
          <w:rFonts w:ascii="Times New Roman" w:eastAsia="Times New Roman" w:hAnsi="Times New Roman" w:cs="Times New Roman"/>
          <w:kern w:val="0"/>
          <w:sz w:val="28"/>
          <w:szCs w:val="28"/>
          <w:lang w:eastAsia="cs-CZ"/>
          <w14:ligatures w14:val="none"/>
        </w:rPr>
        <w:t xml:space="preserve"> </w:t>
      </w:r>
      <w:r w:rsidR="00C3054A" w:rsidRPr="00C3054A">
        <w:rPr>
          <w:rFonts w:ascii="Times New Roman" w:eastAsia="Times New Roman" w:hAnsi="Times New Roman" w:cs="Times New Roman"/>
          <w:kern w:val="0"/>
          <w:sz w:val="24"/>
          <w:szCs w:val="24"/>
          <w:lang w:eastAsia="cs-CZ"/>
          <w14:ligatures w14:val="none"/>
        </w:rPr>
        <w:t xml:space="preserve">– </w:t>
      </w:r>
      <w:r w:rsidR="00C3054A" w:rsidRPr="00C3054A">
        <w:rPr>
          <w:rFonts w:ascii="Times New Roman" w:eastAsia="Times New Roman" w:hAnsi="Times New Roman" w:cs="Times New Roman"/>
          <w:bCs/>
          <w:kern w:val="0"/>
          <w:sz w:val="24"/>
          <w:szCs w:val="24"/>
          <w:lang w:eastAsia="cs-CZ"/>
          <w14:ligatures w14:val="none"/>
        </w:rPr>
        <w:t xml:space="preserve">odjezd z Prahy v 16,30, noční tranzit přes Rozvadov, Saarbrücken a </w:t>
      </w:r>
      <w:proofErr w:type="spellStart"/>
      <w:r w:rsidR="00C3054A" w:rsidRPr="00C3054A">
        <w:rPr>
          <w:rFonts w:ascii="Times New Roman" w:eastAsia="Times New Roman" w:hAnsi="Times New Roman" w:cs="Times New Roman"/>
          <w:bCs/>
          <w:kern w:val="0"/>
          <w:sz w:val="24"/>
          <w:szCs w:val="24"/>
          <w:lang w:eastAsia="cs-CZ"/>
          <w14:ligatures w14:val="none"/>
        </w:rPr>
        <w:t>Reims</w:t>
      </w:r>
      <w:proofErr w:type="spellEnd"/>
      <w:r w:rsidR="00C3054A" w:rsidRPr="00C3054A">
        <w:rPr>
          <w:rFonts w:ascii="Times New Roman" w:eastAsia="Times New Roman" w:hAnsi="Times New Roman" w:cs="Times New Roman"/>
          <w:bCs/>
          <w:kern w:val="0"/>
          <w:sz w:val="24"/>
          <w:szCs w:val="24"/>
          <w:lang w:eastAsia="cs-CZ"/>
          <w14:ligatures w14:val="none"/>
        </w:rPr>
        <w:t xml:space="preserve"> do Paříže.</w:t>
      </w:r>
      <w:bookmarkEnd w:id="0"/>
    </w:p>
    <w:p w14:paraId="3B0538E8" w14:textId="77777777" w:rsidR="00C3054A" w:rsidRPr="000065CA" w:rsidRDefault="00C3054A" w:rsidP="00C3054A">
      <w:pPr>
        <w:spacing w:line="240" w:lineRule="auto"/>
        <w:contextualSpacing/>
        <w:rPr>
          <w:rFonts w:ascii="Times New Roman" w:eastAsia="Times New Roman" w:hAnsi="Times New Roman" w:cs="Times New Roman"/>
          <w:bCs/>
          <w:kern w:val="0"/>
          <w:sz w:val="24"/>
          <w:szCs w:val="24"/>
          <w:lang w:eastAsia="cs-CZ"/>
          <w14:ligatures w14:val="none"/>
        </w:rPr>
      </w:pPr>
    </w:p>
    <w:p w14:paraId="47468B63" w14:textId="3E82CC7D" w:rsidR="00C3054A" w:rsidRPr="000065CA" w:rsidRDefault="00B94D0A" w:rsidP="00C3054A">
      <w:pPr>
        <w:spacing w:line="240" w:lineRule="auto"/>
        <w:contextualSpacing/>
        <w:rPr>
          <w:rFonts w:ascii="Times New Roman" w:eastAsia="Times New Roman" w:hAnsi="Times New Roman" w:cs="Times New Roman"/>
          <w:bCs/>
          <w:kern w:val="0"/>
          <w:sz w:val="24"/>
          <w:szCs w:val="24"/>
          <w:lang w:eastAsia="cs-CZ"/>
          <w14:ligatures w14:val="none"/>
        </w:rPr>
      </w:pPr>
      <w:r w:rsidRPr="000065CA">
        <w:rPr>
          <w:rFonts w:ascii="Times New Roman" w:hAnsi="Times New Roman" w:cs="Times New Roman"/>
          <w:noProof/>
          <w:sz w:val="24"/>
          <w:szCs w:val="24"/>
        </w:rPr>
        <w:drawing>
          <wp:inline distT="0" distB="0" distL="0" distR="0" wp14:anchorId="3AEBA5C9" wp14:editId="1B34C9FE">
            <wp:extent cx="5698540" cy="3649735"/>
            <wp:effectExtent l="0" t="0" r="0" b="8255"/>
            <wp:docPr id="551783336" name="Obrázek 1" descr="Obsah obrázku text, mapa, snímek obrazovky,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783336" name="Obrázek 1" descr="Obsah obrázku text, mapa, snímek obrazovky, diagram&#10;&#10;Popis byl vytvořen automaticky"/>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5724878" cy="3666604"/>
                    </a:xfrm>
                    <a:prstGeom prst="rect">
                      <a:avLst/>
                    </a:prstGeom>
                    <a:ln>
                      <a:noFill/>
                    </a:ln>
                    <a:extLst>
                      <a:ext uri="{53640926-AAD7-44D8-BBD7-CCE9431645EC}">
                        <a14:shadowObscured xmlns:a14="http://schemas.microsoft.com/office/drawing/2010/main"/>
                      </a:ext>
                    </a:extLst>
                  </pic:spPr>
                </pic:pic>
              </a:graphicData>
            </a:graphic>
          </wp:inline>
        </w:drawing>
      </w:r>
    </w:p>
    <w:p w14:paraId="557AA59D" w14:textId="77777777" w:rsidR="00320F12" w:rsidRPr="000065CA" w:rsidRDefault="00320F12" w:rsidP="00C3054A">
      <w:pPr>
        <w:spacing w:line="240" w:lineRule="auto"/>
        <w:contextualSpacing/>
        <w:rPr>
          <w:rFonts w:ascii="Times New Roman" w:eastAsia="Times New Roman" w:hAnsi="Times New Roman" w:cs="Times New Roman"/>
          <w:bCs/>
          <w:kern w:val="0"/>
          <w:sz w:val="24"/>
          <w:szCs w:val="24"/>
          <w:lang w:eastAsia="cs-CZ"/>
          <w14:ligatures w14:val="none"/>
        </w:rPr>
      </w:pPr>
    </w:p>
    <w:p w14:paraId="62E6D61E" w14:textId="4CB120ED" w:rsidR="00C3054A" w:rsidRPr="000065CA" w:rsidRDefault="00C3054A" w:rsidP="00C3054A">
      <w:pPr>
        <w:spacing w:line="240" w:lineRule="auto"/>
        <w:contextualSpacing/>
        <w:rPr>
          <w:rFonts w:ascii="Times New Roman" w:eastAsia="Times New Roman" w:hAnsi="Times New Roman" w:cs="Times New Roman"/>
          <w:bCs/>
          <w:kern w:val="0"/>
          <w:sz w:val="24"/>
          <w:szCs w:val="24"/>
          <w:lang w:eastAsia="cs-CZ"/>
          <w14:ligatures w14:val="none"/>
        </w:rPr>
      </w:pPr>
      <w:r w:rsidRPr="000065CA">
        <w:rPr>
          <w:rFonts w:ascii="Times New Roman" w:hAnsi="Times New Roman" w:cs="Times New Roman"/>
          <w:noProof/>
          <w:sz w:val="24"/>
          <w:szCs w:val="24"/>
        </w:rPr>
        <w:lastRenderedPageBreak/>
        <w:drawing>
          <wp:inline distT="0" distB="0" distL="0" distR="0" wp14:anchorId="424910BE" wp14:editId="485BD653">
            <wp:extent cx="5759758" cy="2519916"/>
            <wp:effectExtent l="0" t="0" r="0" b="0"/>
            <wp:docPr id="4" name="Obrázek 4" descr="Náhled obráz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áhled obrázku"/>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5760720" cy="2520337"/>
                    </a:xfrm>
                    <a:prstGeom prst="rect">
                      <a:avLst/>
                    </a:prstGeom>
                    <a:noFill/>
                    <a:ln>
                      <a:noFill/>
                    </a:ln>
                    <a:extLst>
                      <a:ext uri="{53640926-AAD7-44D8-BBD7-CCE9431645EC}">
                        <a14:shadowObscured xmlns:a14="http://schemas.microsoft.com/office/drawing/2010/main"/>
                      </a:ext>
                    </a:extLst>
                  </pic:spPr>
                </pic:pic>
              </a:graphicData>
            </a:graphic>
          </wp:inline>
        </w:drawing>
      </w:r>
    </w:p>
    <w:p w14:paraId="7D653504" w14:textId="77777777" w:rsidR="00C3054A" w:rsidRPr="000065CA" w:rsidRDefault="00C3054A" w:rsidP="00C3054A">
      <w:pPr>
        <w:spacing w:line="240" w:lineRule="auto"/>
        <w:contextualSpacing/>
        <w:rPr>
          <w:rFonts w:ascii="Times New Roman" w:eastAsia="Times New Roman" w:hAnsi="Times New Roman" w:cs="Times New Roman"/>
          <w:bCs/>
          <w:kern w:val="0"/>
          <w:sz w:val="24"/>
          <w:szCs w:val="24"/>
          <w:lang w:eastAsia="cs-CZ"/>
          <w14:ligatures w14:val="none"/>
        </w:rPr>
      </w:pPr>
    </w:p>
    <w:p w14:paraId="2C0DC939" w14:textId="140AAB63" w:rsidR="00C3054A" w:rsidRDefault="00C3054A" w:rsidP="00C3054A">
      <w:pPr>
        <w:spacing w:line="240" w:lineRule="auto"/>
        <w:contextualSpacing/>
        <w:rPr>
          <w:rFonts w:eastAsia="Times New Roman" w:cstheme="minorHAnsi"/>
          <w:bCs/>
          <w:kern w:val="0"/>
          <w:lang w:eastAsia="cs-CZ"/>
          <w14:ligatures w14:val="none"/>
        </w:rPr>
      </w:pPr>
      <w:r w:rsidRPr="00906B84">
        <w:rPr>
          <w:rFonts w:eastAsia="Times New Roman" w:cstheme="minorHAnsi"/>
          <w:bCs/>
          <w:kern w:val="0"/>
          <w:lang w:eastAsia="cs-CZ"/>
          <w14:ligatures w14:val="none"/>
        </w:rPr>
        <w:t>Náš autobus měl 2 patra, byl dobře vybaven, čistý, pohodlný.</w:t>
      </w:r>
    </w:p>
    <w:p w14:paraId="5AACFA93" w14:textId="77777777" w:rsidR="00906B84" w:rsidRPr="00906B84" w:rsidRDefault="00906B84" w:rsidP="00C3054A">
      <w:pPr>
        <w:spacing w:line="240" w:lineRule="auto"/>
        <w:contextualSpacing/>
        <w:rPr>
          <w:rFonts w:eastAsia="Times New Roman" w:cstheme="minorHAnsi"/>
          <w:bCs/>
          <w:kern w:val="0"/>
          <w:lang w:eastAsia="cs-CZ"/>
          <w14:ligatures w14:val="none"/>
        </w:rPr>
      </w:pPr>
    </w:p>
    <w:p w14:paraId="7C784FBA" w14:textId="2E9782D0" w:rsidR="001B339E" w:rsidRPr="00906B84" w:rsidRDefault="00C3054A" w:rsidP="00C3054A">
      <w:pPr>
        <w:spacing w:line="240" w:lineRule="auto"/>
        <w:contextualSpacing/>
        <w:rPr>
          <w:rFonts w:eastAsia="Times New Roman" w:cstheme="minorHAnsi"/>
          <w:bCs/>
          <w:kern w:val="0"/>
          <w:lang w:eastAsia="cs-CZ"/>
          <w14:ligatures w14:val="none"/>
        </w:rPr>
      </w:pPr>
      <w:r w:rsidRPr="00906B84">
        <w:rPr>
          <w:rFonts w:cstheme="minorHAnsi"/>
          <w:noProof/>
        </w:rPr>
        <w:drawing>
          <wp:inline distT="0" distB="0" distL="0" distR="0" wp14:anchorId="76D6EC32" wp14:editId="3BB4197A">
            <wp:extent cx="2423146" cy="3231931"/>
            <wp:effectExtent l="0" t="0" r="0" b="6985"/>
            <wp:docPr id="2" name="Obrázek 2" descr="Náhled obráz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áhled obrázku"/>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440091" cy="3254532"/>
                    </a:xfrm>
                    <a:prstGeom prst="rect">
                      <a:avLst/>
                    </a:prstGeom>
                    <a:noFill/>
                    <a:ln>
                      <a:noFill/>
                    </a:ln>
                  </pic:spPr>
                </pic:pic>
              </a:graphicData>
            </a:graphic>
          </wp:inline>
        </w:drawing>
      </w:r>
      <w:r w:rsidRPr="00906B84">
        <w:rPr>
          <w:rFonts w:eastAsia="Times New Roman" w:cstheme="minorHAnsi"/>
          <w:bCs/>
          <w:kern w:val="0"/>
          <w:lang w:eastAsia="cs-CZ"/>
          <w14:ligatures w14:val="none"/>
        </w:rPr>
        <w:t xml:space="preserve"> </w:t>
      </w:r>
      <w:r w:rsidR="00B94D0A" w:rsidRPr="00906B84">
        <w:rPr>
          <w:rFonts w:eastAsia="Times New Roman" w:cstheme="minorHAnsi"/>
          <w:bCs/>
          <w:kern w:val="0"/>
          <w:lang w:eastAsia="cs-CZ"/>
          <w14:ligatures w14:val="none"/>
        </w:rPr>
        <w:t xml:space="preserve"> </w:t>
      </w:r>
      <w:r w:rsidR="001B339E" w:rsidRPr="00906B84">
        <w:rPr>
          <w:rFonts w:cstheme="minorHAnsi"/>
          <w:noProof/>
        </w:rPr>
        <w:drawing>
          <wp:inline distT="0" distB="0" distL="0" distR="0" wp14:anchorId="0582434D" wp14:editId="66BE60C4">
            <wp:extent cx="3265911" cy="2450513"/>
            <wp:effectExtent l="0" t="0" r="0" b="6985"/>
            <wp:docPr id="5" name="Obrázek 5" descr="Room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oms 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flipH="1">
                      <a:off x="0" y="0"/>
                      <a:ext cx="3280539" cy="2461489"/>
                    </a:xfrm>
                    <a:prstGeom prst="rect">
                      <a:avLst/>
                    </a:prstGeom>
                    <a:noFill/>
                    <a:ln>
                      <a:noFill/>
                    </a:ln>
                  </pic:spPr>
                </pic:pic>
              </a:graphicData>
            </a:graphic>
          </wp:inline>
        </w:drawing>
      </w:r>
    </w:p>
    <w:p w14:paraId="05ABC43D" w14:textId="77777777" w:rsidR="001B339E" w:rsidRPr="000065CA" w:rsidRDefault="001B339E" w:rsidP="00C3054A">
      <w:pPr>
        <w:spacing w:line="240" w:lineRule="auto"/>
        <w:contextualSpacing/>
        <w:rPr>
          <w:rFonts w:ascii="Times New Roman" w:eastAsia="Times New Roman" w:hAnsi="Times New Roman" w:cs="Times New Roman"/>
          <w:bCs/>
          <w:kern w:val="0"/>
          <w:sz w:val="24"/>
          <w:szCs w:val="24"/>
          <w:lang w:eastAsia="cs-CZ"/>
          <w14:ligatures w14:val="none"/>
        </w:rPr>
      </w:pPr>
    </w:p>
    <w:p w14:paraId="308C3282" w14:textId="7F56E9E4" w:rsidR="001B339E" w:rsidRPr="00906B84" w:rsidRDefault="001B339E" w:rsidP="00C3054A">
      <w:pPr>
        <w:spacing w:line="240" w:lineRule="auto"/>
        <w:contextualSpacing/>
        <w:rPr>
          <w:rFonts w:eastAsia="Times New Roman" w:cstheme="minorHAnsi"/>
          <w:bCs/>
          <w:kern w:val="0"/>
          <w:lang w:eastAsia="cs-CZ"/>
          <w14:ligatures w14:val="none"/>
        </w:rPr>
      </w:pPr>
      <w:r w:rsidRPr="00906B84">
        <w:rPr>
          <w:rFonts w:eastAsia="Times New Roman" w:cstheme="minorHAnsi"/>
          <w:b/>
          <w:kern w:val="0"/>
          <w:lang w:eastAsia="cs-CZ"/>
          <w14:ligatures w14:val="none"/>
        </w:rPr>
        <w:t>Interiér autobusu                                             ubytování na Motorestu</w:t>
      </w:r>
    </w:p>
    <w:p w14:paraId="517734CF" w14:textId="77777777" w:rsidR="00C3054A" w:rsidRPr="00C3054A" w:rsidRDefault="00C3054A" w:rsidP="00C3054A">
      <w:pPr>
        <w:spacing w:line="240" w:lineRule="auto"/>
        <w:contextualSpacing/>
        <w:rPr>
          <w:rFonts w:ascii="Times New Roman" w:eastAsia="Times New Roman" w:hAnsi="Times New Roman" w:cs="Times New Roman"/>
          <w:b/>
          <w:bCs/>
          <w:kern w:val="0"/>
          <w:sz w:val="24"/>
          <w:szCs w:val="24"/>
          <w:u w:val="single"/>
          <w:lang w:eastAsia="cs-CZ"/>
          <w14:ligatures w14:val="none"/>
        </w:rPr>
      </w:pPr>
    </w:p>
    <w:p w14:paraId="2FE2BDA2" w14:textId="77777777" w:rsidR="000065CA" w:rsidRPr="000065CA" w:rsidRDefault="000065CA">
      <w:pPr>
        <w:rPr>
          <w:rFonts w:ascii="Times New Roman" w:eastAsia="Times New Roman" w:hAnsi="Times New Roman" w:cs="Times New Roman"/>
          <w:b/>
          <w:bCs/>
          <w:kern w:val="0"/>
          <w:sz w:val="24"/>
          <w:szCs w:val="24"/>
          <w:u w:val="single"/>
          <w:lang w:eastAsia="cs-CZ"/>
          <w14:ligatures w14:val="none"/>
        </w:rPr>
      </w:pPr>
      <w:r w:rsidRPr="000065CA">
        <w:rPr>
          <w:rFonts w:ascii="Times New Roman" w:eastAsia="Times New Roman" w:hAnsi="Times New Roman" w:cs="Times New Roman"/>
          <w:b/>
          <w:bCs/>
          <w:kern w:val="0"/>
          <w:sz w:val="24"/>
          <w:szCs w:val="24"/>
          <w:u w:val="single"/>
          <w:lang w:eastAsia="cs-CZ"/>
          <w14:ligatures w14:val="none"/>
        </w:rPr>
        <w:br w:type="page"/>
      </w:r>
    </w:p>
    <w:p w14:paraId="54AFBFD7" w14:textId="142D7B60" w:rsidR="00CB6CC5" w:rsidRPr="002E7656" w:rsidRDefault="00C3054A" w:rsidP="00A418E4">
      <w:pPr>
        <w:rPr>
          <w:rFonts w:ascii="Times New Roman" w:hAnsi="Times New Roman" w:cs="Times New Roman"/>
          <w:sz w:val="24"/>
          <w:szCs w:val="24"/>
          <w:lang w:eastAsia="cs-CZ"/>
        </w:rPr>
      </w:pPr>
      <w:r w:rsidRPr="002E7656">
        <w:rPr>
          <w:rFonts w:ascii="Times New Roman" w:hAnsi="Times New Roman" w:cs="Times New Roman"/>
          <w:b/>
          <w:bCs/>
          <w:sz w:val="28"/>
          <w:szCs w:val="28"/>
          <w:u w:val="single"/>
          <w:lang w:eastAsia="cs-CZ"/>
        </w:rPr>
        <w:lastRenderedPageBreak/>
        <w:t>2. den:</w:t>
      </w:r>
      <w:r w:rsidRPr="002E7656">
        <w:rPr>
          <w:rFonts w:ascii="Times New Roman" w:hAnsi="Times New Roman" w:cs="Times New Roman"/>
          <w:b/>
          <w:bCs/>
          <w:sz w:val="28"/>
          <w:szCs w:val="28"/>
          <w:lang w:eastAsia="cs-CZ"/>
        </w:rPr>
        <w:t xml:space="preserve"> </w:t>
      </w:r>
      <w:r w:rsidRPr="002E7656">
        <w:rPr>
          <w:rFonts w:ascii="Times New Roman" w:hAnsi="Times New Roman" w:cs="Times New Roman"/>
          <w:sz w:val="24"/>
          <w:szCs w:val="24"/>
          <w:lang w:eastAsia="cs-CZ"/>
        </w:rPr>
        <w:t xml:space="preserve">- </w:t>
      </w:r>
      <w:r w:rsidR="00CB6CC5" w:rsidRPr="002E7656">
        <w:rPr>
          <w:rFonts w:ascii="Times New Roman" w:hAnsi="Times New Roman" w:cs="Times New Roman"/>
          <w:sz w:val="24"/>
          <w:szCs w:val="24"/>
          <w:lang w:eastAsia="cs-CZ"/>
        </w:rPr>
        <w:t>po</w:t>
      </w:r>
      <w:r w:rsidRPr="002E7656">
        <w:rPr>
          <w:rFonts w:ascii="Times New Roman" w:hAnsi="Times New Roman" w:cs="Times New Roman"/>
          <w:sz w:val="24"/>
          <w:szCs w:val="24"/>
          <w:lang w:eastAsia="cs-CZ"/>
        </w:rPr>
        <w:t xml:space="preserve"> ranní </w:t>
      </w:r>
      <w:r w:rsidR="00CB6CC5" w:rsidRPr="002E7656">
        <w:rPr>
          <w:rFonts w:ascii="Times New Roman" w:hAnsi="Times New Roman" w:cs="Times New Roman"/>
          <w:sz w:val="24"/>
          <w:szCs w:val="24"/>
          <w:lang w:eastAsia="cs-CZ"/>
        </w:rPr>
        <w:t>probouzení</w:t>
      </w:r>
      <w:r w:rsidRPr="002E7656">
        <w:rPr>
          <w:rFonts w:ascii="Times New Roman" w:hAnsi="Times New Roman" w:cs="Times New Roman"/>
          <w:sz w:val="24"/>
          <w:szCs w:val="24"/>
          <w:lang w:eastAsia="cs-CZ"/>
        </w:rPr>
        <w:t xml:space="preserve"> přestávce před Paříží bude pro Vás nachystáno ranní občerstvení. </w:t>
      </w:r>
    </w:p>
    <w:p w14:paraId="62BF4341" w14:textId="49EB5AA6" w:rsidR="000065CA" w:rsidRPr="002E7656" w:rsidRDefault="000065CA" w:rsidP="00A418E4">
      <w:pPr>
        <w:rPr>
          <w:rFonts w:ascii="Times New Roman" w:hAnsi="Times New Roman" w:cs="Times New Roman"/>
          <w:b/>
          <w:bCs/>
          <w:sz w:val="24"/>
          <w:szCs w:val="24"/>
        </w:rPr>
      </w:pPr>
      <w:r w:rsidRPr="002E7656">
        <w:rPr>
          <w:rFonts w:ascii="Times New Roman" w:hAnsi="Times New Roman" w:cs="Times New Roman"/>
          <w:b/>
          <w:bCs/>
          <w:sz w:val="24"/>
          <w:szCs w:val="24"/>
        </w:rPr>
        <w:t>Území města Paříž je od roku 1860</w:t>
      </w:r>
    </w:p>
    <w:p w14:paraId="2F4552C3" w14:textId="77777777" w:rsidR="000065CA" w:rsidRPr="002E7656" w:rsidRDefault="000065CA" w:rsidP="00A418E4">
      <w:pPr>
        <w:rPr>
          <w:rFonts w:ascii="Times New Roman" w:hAnsi="Times New Roman" w:cs="Times New Roman"/>
          <w:sz w:val="24"/>
          <w:szCs w:val="24"/>
        </w:rPr>
      </w:pPr>
      <w:r w:rsidRPr="002E7656">
        <w:rPr>
          <w:rFonts w:ascii="Times New Roman" w:hAnsi="Times New Roman" w:cs="Times New Roman"/>
          <w:sz w:val="24"/>
          <w:szCs w:val="24"/>
        </w:rPr>
        <w:t>Pokud bychom ale započítali i přilehlá předměstí, došli bychom k velikosti území o rozloze přibližně 2 723 km², což naopak Prahu více než pětinásobně převyšuje.</w:t>
      </w:r>
    </w:p>
    <w:p w14:paraId="5E840FF2" w14:textId="04A7DE92" w:rsidR="000065CA" w:rsidRPr="002E7656" w:rsidRDefault="000065CA" w:rsidP="00A418E4">
      <w:pPr>
        <w:rPr>
          <w:rFonts w:ascii="Times New Roman" w:hAnsi="Times New Roman" w:cs="Times New Roman"/>
          <w:sz w:val="24"/>
          <w:szCs w:val="24"/>
        </w:rPr>
      </w:pPr>
      <w:r w:rsidRPr="002E7656">
        <w:rPr>
          <w:rFonts w:ascii="Times New Roman" w:hAnsi="Times New Roman" w:cs="Times New Roman"/>
          <w:sz w:val="24"/>
          <w:szCs w:val="24"/>
        </w:rPr>
        <w:t xml:space="preserve">Nicméně je nutné si uvědomit, že za Paříž je považováno území, které ohraničuje tzv. </w:t>
      </w:r>
      <w:proofErr w:type="spellStart"/>
      <w:r w:rsidRPr="002E7656">
        <w:rPr>
          <w:rStyle w:val="Siln"/>
          <w:rFonts w:ascii="Times New Roman" w:hAnsi="Times New Roman" w:cs="Times New Roman"/>
          <w:sz w:val="24"/>
          <w:szCs w:val="24"/>
        </w:rPr>
        <w:t>Boulevard</w:t>
      </w:r>
      <w:proofErr w:type="spellEnd"/>
      <w:r w:rsidRPr="002E7656">
        <w:rPr>
          <w:rStyle w:val="Siln"/>
          <w:rFonts w:ascii="Times New Roman" w:hAnsi="Times New Roman" w:cs="Times New Roman"/>
          <w:sz w:val="24"/>
          <w:szCs w:val="24"/>
        </w:rPr>
        <w:t xml:space="preserve"> </w:t>
      </w:r>
      <w:proofErr w:type="spellStart"/>
      <w:r w:rsidRPr="002E7656">
        <w:rPr>
          <w:rStyle w:val="Siln"/>
          <w:rFonts w:ascii="Times New Roman" w:hAnsi="Times New Roman" w:cs="Times New Roman"/>
          <w:sz w:val="24"/>
          <w:szCs w:val="24"/>
        </w:rPr>
        <w:t>périphérique</w:t>
      </w:r>
      <w:proofErr w:type="spellEnd"/>
      <w:r w:rsidRPr="002E7656">
        <w:rPr>
          <w:rFonts w:ascii="Times New Roman" w:hAnsi="Times New Roman" w:cs="Times New Roman"/>
          <w:sz w:val="24"/>
          <w:szCs w:val="24"/>
        </w:rPr>
        <w:t xml:space="preserve"> (</w:t>
      </w:r>
      <w:r w:rsidRPr="002E7656">
        <w:rPr>
          <w:rStyle w:val="Zdraznn"/>
          <w:rFonts w:ascii="Times New Roman" w:hAnsi="Times New Roman" w:cs="Times New Roman"/>
          <w:sz w:val="24"/>
          <w:szCs w:val="24"/>
        </w:rPr>
        <w:t>městský okruh</w:t>
      </w:r>
      <w:r w:rsidRPr="002E7656">
        <w:rPr>
          <w:rFonts w:ascii="Times New Roman" w:hAnsi="Times New Roman" w:cs="Times New Roman"/>
          <w:sz w:val="24"/>
          <w:szCs w:val="24"/>
        </w:rPr>
        <w:t xml:space="preserve">), přičemž toto území se v podstatě od roku 1860 nezměnilo a </w:t>
      </w:r>
      <w:proofErr w:type="gramStart"/>
      <w:r w:rsidRPr="002E7656">
        <w:rPr>
          <w:rFonts w:ascii="Times New Roman" w:hAnsi="Times New Roman" w:cs="Times New Roman"/>
          <w:sz w:val="24"/>
          <w:szCs w:val="24"/>
        </w:rPr>
        <w:t>tvoří</w:t>
      </w:r>
      <w:proofErr w:type="gramEnd"/>
      <w:r w:rsidRPr="002E7656">
        <w:rPr>
          <w:rFonts w:ascii="Times New Roman" w:hAnsi="Times New Roman" w:cs="Times New Roman"/>
          <w:sz w:val="24"/>
          <w:szCs w:val="24"/>
        </w:rPr>
        <w:t xml:space="preserve"> ho 20 jednotlivých městských obvodů.</w:t>
      </w:r>
    </w:p>
    <w:p w14:paraId="76FA1E7B" w14:textId="77777777" w:rsidR="001B339E" w:rsidRPr="002E7656" w:rsidRDefault="00C3054A" w:rsidP="00A418E4">
      <w:pPr>
        <w:rPr>
          <w:rFonts w:ascii="Times New Roman" w:eastAsia="Times New Roman" w:hAnsi="Times New Roman" w:cs="Times New Roman"/>
          <w:kern w:val="0"/>
          <w:sz w:val="24"/>
          <w:szCs w:val="24"/>
          <w:lang w:eastAsia="cs-CZ"/>
          <w14:ligatures w14:val="none"/>
        </w:rPr>
      </w:pPr>
      <w:r w:rsidRPr="002E7656">
        <w:rPr>
          <w:rFonts w:ascii="Times New Roman" w:eastAsia="Times New Roman" w:hAnsi="Times New Roman" w:cs="Times New Roman"/>
          <w:kern w:val="0"/>
          <w:sz w:val="24"/>
          <w:szCs w:val="24"/>
          <w:lang w:eastAsia="cs-CZ"/>
          <w14:ligatures w14:val="none"/>
        </w:rPr>
        <w:t xml:space="preserve">Příjezd do Paříže v ranních hodinách. Následuje úvodní prohlídková trasa autobusem. </w:t>
      </w:r>
      <w:r w:rsidRPr="002E7656">
        <w:rPr>
          <w:rFonts w:ascii="Times New Roman" w:eastAsia="Times New Roman" w:hAnsi="Times New Roman" w:cs="Times New Roman"/>
          <w:b/>
          <w:bCs/>
          <w:kern w:val="0"/>
          <w:sz w:val="24"/>
          <w:szCs w:val="24"/>
          <w:lang w:eastAsia="cs-CZ"/>
          <w14:ligatures w14:val="none"/>
        </w:rPr>
        <w:t>Sportovní stadion v </w:t>
      </w:r>
      <w:proofErr w:type="spellStart"/>
      <w:r w:rsidRPr="002E7656">
        <w:rPr>
          <w:rFonts w:ascii="Times New Roman" w:eastAsia="Times New Roman" w:hAnsi="Times New Roman" w:cs="Times New Roman"/>
          <w:b/>
          <w:bCs/>
          <w:kern w:val="0"/>
          <w:sz w:val="24"/>
          <w:szCs w:val="24"/>
          <w:lang w:eastAsia="cs-CZ"/>
          <w14:ligatures w14:val="none"/>
        </w:rPr>
        <w:t>Bercy</w:t>
      </w:r>
      <w:proofErr w:type="spellEnd"/>
      <w:r w:rsidRPr="002E7656">
        <w:rPr>
          <w:rFonts w:ascii="Times New Roman" w:eastAsia="Times New Roman" w:hAnsi="Times New Roman" w:cs="Times New Roman"/>
          <w:b/>
          <w:bCs/>
          <w:kern w:val="0"/>
          <w:sz w:val="24"/>
          <w:szCs w:val="24"/>
          <w:lang w:eastAsia="cs-CZ"/>
          <w14:ligatures w14:val="none"/>
        </w:rPr>
        <w:t xml:space="preserve">, Notre Dame, Louvre, nám. Concorde, </w:t>
      </w:r>
      <w:proofErr w:type="spellStart"/>
      <w:r w:rsidRPr="002E7656">
        <w:rPr>
          <w:rFonts w:ascii="Times New Roman" w:eastAsia="Times New Roman" w:hAnsi="Times New Roman" w:cs="Times New Roman"/>
          <w:b/>
          <w:bCs/>
          <w:kern w:val="0"/>
          <w:sz w:val="24"/>
          <w:szCs w:val="24"/>
          <w:lang w:eastAsia="cs-CZ"/>
          <w14:ligatures w14:val="none"/>
        </w:rPr>
        <w:t>Champs</w:t>
      </w:r>
      <w:proofErr w:type="spellEnd"/>
      <w:r w:rsidRPr="002E7656">
        <w:rPr>
          <w:rFonts w:ascii="Times New Roman" w:eastAsia="Times New Roman" w:hAnsi="Times New Roman" w:cs="Times New Roman"/>
          <w:b/>
          <w:bCs/>
          <w:kern w:val="0"/>
          <w:sz w:val="24"/>
          <w:szCs w:val="24"/>
          <w:lang w:eastAsia="cs-CZ"/>
          <w14:ligatures w14:val="none"/>
        </w:rPr>
        <w:t xml:space="preserve"> </w:t>
      </w:r>
      <w:proofErr w:type="spellStart"/>
      <w:r w:rsidRPr="002E7656">
        <w:rPr>
          <w:rFonts w:ascii="Times New Roman" w:eastAsia="Times New Roman" w:hAnsi="Times New Roman" w:cs="Times New Roman"/>
          <w:b/>
          <w:bCs/>
          <w:kern w:val="0"/>
          <w:sz w:val="24"/>
          <w:szCs w:val="24"/>
          <w:lang w:eastAsia="cs-CZ"/>
          <w14:ligatures w14:val="none"/>
        </w:rPr>
        <w:t>Elysées</w:t>
      </w:r>
      <w:proofErr w:type="spellEnd"/>
      <w:r w:rsidRPr="002E7656">
        <w:rPr>
          <w:rFonts w:ascii="Times New Roman" w:eastAsia="Times New Roman" w:hAnsi="Times New Roman" w:cs="Times New Roman"/>
          <w:b/>
          <w:bCs/>
          <w:kern w:val="0"/>
          <w:sz w:val="24"/>
          <w:szCs w:val="24"/>
          <w:lang w:eastAsia="cs-CZ"/>
          <w14:ligatures w14:val="none"/>
        </w:rPr>
        <w:t>,</w:t>
      </w:r>
      <w:r w:rsidRPr="002E7656">
        <w:rPr>
          <w:rFonts w:ascii="Times New Roman" w:eastAsia="Times New Roman" w:hAnsi="Times New Roman" w:cs="Times New Roman"/>
          <w:kern w:val="0"/>
          <w:sz w:val="24"/>
          <w:szCs w:val="24"/>
          <w:lang w:eastAsia="cs-CZ"/>
          <w14:ligatures w14:val="none"/>
        </w:rPr>
        <w:t xml:space="preserve"> místo, kde zahynula princezna Diana a samozřejmě mosty přes Seinu. To vše uvidíme úvodem z autobusu, abychom si to osobně později prohlédli při celodenní pěší prohlídce města. </w:t>
      </w:r>
    </w:p>
    <w:p w14:paraId="10A12664" w14:textId="0E4A0C6D" w:rsidR="001B339E" w:rsidRPr="000065CA" w:rsidRDefault="000065CA" w:rsidP="000065CA">
      <w:pPr>
        <w:snapToGrid w:val="0"/>
        <w:spacing w:line="240" w:lineRule="auto"/>
        <w:contextualSpacing/>
        <w:jc w:val="center"/>
        <w:rPr>
          <w:rFonts w:ascii="Times New Roman" w:eastAsia="Times New Roman" w:hAnsi="Times New Roman" w:cs="Times New Roman"/>
          <w:kern w:val="0"/>
          <w:sz w:val="24"/>
          <w:szCs w:val="24"/>
          <w:lang w:eastAsia="cs-CZ"/>
          <w14:ligatures w14:val="none"/>
        </w:rPr>
      </w:pPr>
      <w:r w:rsidRPr="000065CA">
        <w:rPr>
          <w:rFonts w:ascii="Times New Roman" w:hAnsi="Times New Roman" w:cs="Times New Roman"/>
          <w:noProof/>
          <w:sz w:val="24"/>
          <w:szCs w:val="24"/>
        </w:rPr>
        <w:drawing>
          <wp:inline distT="0" distB="0" distL="0" distR="0" wp14:anchorId="40E56652" wp14:editId="41D472EF">
            <wp:extent cx="5365630" cy="3989918"/>
            <wp:effectExtent l="0" t="0" r="6985" b="0"/>
            <wp:docPr id="487364195" name="Obrázek 16" descr="A map of the arrondissements of Paris, highlighting key things to do in each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map of the arrondissements of Paris, highlighting key things to do in each one."/>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414377" cy="4026166"/>
                    </a:xfrm>
                    <a:prstGeom prst="rect">
                      <a:avLst/>
                    </a:prstGeom>
                    <a:noFill/>
                    <a:ln>
                      <a:noFill/>
                    </a:ln>
                  </pic:spPr>
                </pic:pic>
              </a:graphicData>
            </a:graphic>
          </wp:inline>
        </w:drawing>
      </w:r>
    </w:p>
    <w:p w14:paraId="32DA60D3" w14:textId="6CE910D7" w:rsidR="00DA0989" w:rsidRDefault="00DA0989" w:rsidP="007A5655">
      <w:pPr>
        <w:snapToGrid w:val="0"/>
        <w:spacing w:line="240" w:lineRule="auto"/>
        <w:contextualSpacing/>
        <w:jc w:val="center"/>
        <w:rPr>
          <w:rFonts w:ascii="Times New Roman" w:eastAsia="Times New Roman" w:hAnsi="Times New Roman" w:cs="Times New Roman"/>
          <w:kern w:val="0"/>
          <w:sz w:val="24"/>
          <w:szCs w:val="24"/>
          <w:lang w:eastAsia="cs-CZ"/>
          <w14:ligatures w14:val="none"/>
        </w:rPr>
      </w:pPr>
      <w:r>
        <w:rPr>
          <w:noProof/>
        </w:rPr>
        <w:lastRenderedPageBreak/>
        <w:drawing>
          <wp:inline distT="0" distB="0" distL="0" distR="0" wp14:anchorId="0196FBFC" wp14:editId="07AF5320">
            <wp:extent cx="4175185" cy="2776093"/>
            <wp:effectExtent l="0" t="0" r="0" b="5715"/>
            <wp:docPr id="7754839" name="Obrázek 17" descr="Accor Arena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ccor Arena – Wikipedia tiếng Việt"/>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191783" cy="2787129"/>
                    </a:xfrm>
                    <a:prstGeom prst="rect">
                      <a:avLst/>
                    </a:prstGeom>
                    <a:noFill/>
                    <a:ln>
                      <a:noFill/>
                    </a:ln>
                  </pic:spPr>
                </pic:pic>
              </a:graphicData>
            </a:graphic>
          </wp:inline>
        </w:drawing>
      </w:r>
    </w:p>
    <w:p w14:paraId="79AE6041" w14:textId="77777777" w:rsidR="007A5655" w:rsidRDefault="007A5655" w:rsidP="007A5655">
      <w:pPr>
        <w:snapToGrid w:val="0"/>
        <w:spacing w:line="240" w:lineRule="auto"/>
        <w:contextualSpacing/>
        <w:jc w:val="center"/>
        <w:rPr>
          <w:rFonts w:ascii="Times New Roman" w:eastAsia="Times New Roman" w:hAnsi="Times New Roman" w:cs="Times New Roman"/>
          <w:kern w:val="0"/>
          <w:sz w:val="24"/>
          <w:szCs w:val="24"/>
          <w:lang w:eastAsia="cs-CZ"/>
          <w14:ligatures w14:val="none"/>
        </w:rPr>
      </w:pPr>
    </w:p>
    <w:p w14:paraId="31421CB9" w14:textId="77777777" w:rsidR="00464953" w:rsidRPr="002E7656" w:rsidRDefault="00DA0989" w:rsidP="00C3054A">
      <w:pPr>
        <w:snapToGrid w:val="0"/>
        <w:spacing w:line="240" w:lineRule="auto"/>
        <w:contextualSpacing/>
        <w:rPr>
          <w:rStyle w:val="hgkelc"/>
          <w:rFonts w:cstheme="minorHAnsi"/>
          <w:sz w:val="28"/>
          <w:szCs w:val="28"/>
        </w:rPr>
      </w:pPr>
      <w:proofErr w:type="spellStart"/>
      <w:r w:rsidRPr="002E7656">
        <w:rPr>
          <w:rStyle w:val="hgkelc"/>
          <w:rFonts w:cstheme="minorHAnsi"/>
          <w:b/>
          <w:bCs/>
          <w:sz w:val="28"/>
          <w:szCs w:val="28"/>
        </w:rPr>
        <w:t>AccorHotels</w:t>
      </w:r>
      <w:proofErr w:type="spellEnd"/>
      <w:r w:rsidRPr="002E7656">
        <w:rPr>
          <w:rStyle w:val="hgkelc"/>
          <w:rFonts w:cstheme="minorHAnsi"/>
          <w:b/>
          <w:bCs/>
          <w:sz w:val="28"/>
          <w:szCs w:val="28"/>
        </w:rPr>
        <w:t xml:space="preserve"> Arena</w:t>
      </w:r>
      <w:r w:rsidRPr="002E7656">
        <w:rPr>
          <w:rStyle w:val="hgkelc"/>
          <w:rFonts w:cstheme="minorHAnsi"/>
          <w:sz w:val="28"/>
          <w:szCs w:val="28"/>
        </w:rPr>
        <w:t xml:space="preserve"> </w:t>
      </w:r>
    </w:p>
    <w:p w14:paraId="5CEA4FC6" w14:textId="77777777" w:rsidR="00464953" w:rsidRDefault="00464953" w:rsidP="00C3054A">
      <w:pPr>
        <w:snapToGrid w:val="0"/>
        <w:spacing w:line="240" w:lineRule="auto"/>
        <w:contextualSpacing/>
        <w:rPr>
          <w:rStyle w:val="hgkelc"/>
          <w:rFonts w:ascii="Times New Roman" w:hAnsi="Times New Roman" w:cs="Times New Roman"/>
          <w:sz w:val="24"/>
          <w:szCs w:val="24"/>
        </w:rPr>
      </w:pPr>
    </w:p>
    <w:p w14:paraId="599C4E03" w14:textId="4097D451" w:rsidR="00DA0989" w:rsidRPr="00A418E4" w:rsidRDefault="00DA0989" w:rsidP="00A418E4">
      <w:pPr>
        <w:rPr>
          <w:rStyle w:val="hgkelc"/>
          <w:rFonts w:cstheme="minorHAnsi"/>
        </w:rPr>
      </w:pPr>
      <w:r w:rsidRPr="00A418E4">
        <w:rPr>
          <w:rStyle w:val="hgkelc"/>
          <w:rFonts w:cstheme="minorHAnsi"/>
        </w:rPr>
        <w:t xml:space="preserve">nebo jen </w:t>
      </w:r>
      <w:proofErr w:type="spellStart"/>
      <w:r w:rsidRPr="00A418E4">
        <w:rPr>
          <w:rStyle w:val="hgkelc"/>
          <w:rFonts w:cstheme="minorHAnsi"/>
        </w:rPr>
        <w:t>Bercy</w:t>
      </w:r>
      <w:proofErr w:type="spellEnd"/>
      <w:r w:rsidRPr="00A418E4">
        <w:rPr>
          <w:rStyle w:val="hgkelc"/>
          <w:rFonts w:cstheme="minorHAnsi"/>
        </w:rPr>
        <w:t xml:space="preserve"> Arena (dříve </w:t>
      </w:r>
      <w:proofErr w:type="spellStart"/>
      <w:r w:rsidRPr="00A418E4">
        <w:rPr>
          <w:rStyle w:val="hgkelc"/>
          <w:rFonts w:cstheme="minorHAnsi"/>
        </w:rPr>
        <w:t>Palais</w:t>
      </w:r>
      <w:proofErr w:type="spellEnd"/>
      <w:r w:rsidRPr="00A418E4">
        <w:rPr>
          <w:rStyle w:val="hgkelc"/>
          <w:rFonts w:cstheme="minorHAnsi"/>
        </w:rPr>
        <w:t xml:space="preserve"> </w:t>
      </w:r>
      <w:proofErr w:type="spellStart"/>
      <w:r w:rsidRPr="00A418E4">
        <w:rPr>
          <w:rStyle w:val="hgkelc"/>
          <w:rFonts w:cstheme="minorHAnsi"/>
        </w:rPr>
        <w:t>omnisports</w:t>
      </w:r>
      <w:proofErr w:type="spellEnd"/>
      <w:r w:rsidRPr="00A418E4">
        <w:rPr>
          <w:rStyle w:val="hgkelc"/>
          <w:rFonts w:cstheme="minorHAnsi"/>
        </w:rPr>
        <w:t xml:space="preserve"> de Paris-</w:t>
      </w:r>
      <w:proofErr w:type="spellStart"/>
      <w:r w:rsidRPr="00A418E4">
        <w:rPr>
          <w:rStyle w:val="hgkelc"/>
          <w:rFonts w:cstheme="minorHAnsi"/>
        </w:rPr>
        <w:t>Bercy</w:t>
      </w:r>
      <w:proofErr w:type="spellEnd"/>
      <w:r w:rsidRPr="00A418E4">
        <w:rPr>
          <w:rStyle w:val="hgkelc"/>
          <w:rFonts w:cstheme="minorHAnsi"/>
        </w:rPr>
        <w:t>, česky Palác různých sportů Paříž-</w:t>
      </w:r>
      <w:proofErr w:type="spellStart"/>
      <w:r w:rsidRPr="00A418E4">
        <w:rPr>
          <w:rStyle w:val="hgkelc"/>
          <w:rFonts w:cstheme="minorHAnsi"/>
        </w:rPr>
        <w:t>Bercy</w:t>
      </w:r>
      <w:proofErr w:type="spellEnd"/>
      <w:r w:rsidRPr="00A418E4">
        <w:rPr>
          <w:rStyle w:val="hgkelc"/>
          <w:rFonts w:cstheme="minorHAnsi"/>
        </w:rPr>
        <w:t xml:space="preserve">), je víceúčelová sportovní hala, která se nachází v Paříži ve 12. obvodu ve čtvrti </w:t>
      </w:r>
      <w:proofErr w:type="spellStart"/>
      <w:r w:rsidRPr="00A418E4">
        <w:rPr>
          <w:rStyle w:val="hgkelc"/>
          <w:rFonts w:cstheme="minorHAnsi"/>
        </w:rPr>
        <w:t>Bercy</w:t>
      </w:r>
      <w:proofErr w:type="spellEnd"/>
      <w:r w:rsidRPr="00A418E4">
        <w:rPr>
          <w:rStyle w:val="hgkelc"/>
          <w:rFonts w:cstheme="minorHAnsi"/>
        </w:rPr>
        <w:t xml:space="preserve"> na </w:t>
      </w:r>
      <w:proofErr w:type="spellStart"/>
      <w:r w:rsidRPr="00A418E4">
        <w:rPr>
          <w:rStyle w:val="hgkelc"/>
          <w:rFonts w:cstheme="minorHAnsi"/>
        </w:rPr>
        <w:t>Boulevardu</w:t>
      </w:r>
      <w:proofErr w:type="spellEnd"/>
      <w:r w:rsidRPr="00A418E4">
        <w:rPr>
          <w:rStyle w:val="hgkelc"/>
          <w:rFonts w:cstheme="minorHAnsi"/>
        </w:rPr>
        <w:t xml:space="preserve"> de </w:t>
      </w:r>
      <w:proofErr w:type="spellStart"/>
      <w:r w:rsidRPr="00A418E4">
        <w:rPr>
          <w:rStyle w:val="hgkelc"/>
          <w:rFonts w:cstheme="minorHAnsi"/>
        </w:rPr>
        <w:t>Bercy</w:t>
      </w:r>
      <w:proofErr w:type="spellEnd"/>
      <w:r w:rsidRPr="00A418E4">
        <w:rPr>
          <w:rStyle w:val="hgkelc"/>
          <w:rFonts w:cstheme="minorHAnsi"/>
        </w:rPr>
        <w:t xml:space="preserve">. </w:t>
      </w:r>
      <w:proofErr w:type="gramStart"/>
      <w:r w:rsidRPr="00A418E4">
        <w:rPr>
          <w:rStyle w:val="hgkelc"/>
          <w:rFonts w:cstheme="minorHAnsi"/>
        </w:rPr>
        <w:t>Leží</w:t>
      </w:r>
      <w:proofErr w:type="gramEnd"/>
      <w:r w:rsidRPr="00A418E4">
        <w:rPr>
          <w:rStyle w:val="hgkelc"/>
          <w:rFonts w:cstheme="minorHAnsi"/>
        </w:rPr>
        <w:t xml:space="preserve"> na pravém břehu řeky Seiny mezi parkem </w:t>
      </w:r>
      <w:proofErr w:type="spellStart"/>
      <w:r w:rsidRPr="00A418E4">
        <w:rPr>
          <w:rStyle w:val="hgkelc"/>
          <w:rFonts w:cstheme="minorHAnsi"/>
        </w:rPr>
        <w:t>Bercy</w:t>
      </w:r>
      <w:proofErr w:type="spellEnd"/>
      <w:r w:rsidRPr="00A418E4">
        <w:rPr>
          <w:rStyle w:val="hgkelc"/>
          <w:rFonts w:cstheme="minorHAnsi"/>
        </w:rPr>
        <w:t xml:space="preserve"> a budovou ministerstva financí.</w:t>
      </w:r>
    </w:p>
    <w:p w14:paraId="4DBD33B8" w14:textId="77777777" w:rsidR="00D21226" w:rsidRDefault="00D21226">
      <w:pPr>
        <w:spacing w:after="160" w:line="259" w:lineRule="auto"/>
        <w:jc w:val="left"/>
        <w:rPr>
          <w:rStyle w:val="mw-page-title-main"/>
          <w:rFonts w:eastAsiaTheme="majorEastAsia" w:cstheme="minorHAnsi"/>
          <w:b/>
          <w:bCs/>
          <w:sz w:val="24"/>
          <w:szCs w:val="24"/>
        </w:rPr>
      </w:pPr>
      <w:r>
        <w:rPr>
          <w:rStyle w:val="mw-page-title-main"/>
          <w:rFonts w:cstheme="minorHAnsi"/>
          <w:b/>
          <w:bCs/>
          <w:sz w:val="24"/>
          <w:szCs w:val="24"/>
        </w:rPr>
        <w:br w:type="page"/>
      </w:r>
    </w:p>
    <w:p w14:paraId="731C7D45" w14:textId="53A72181" w:rsidR="00464953" w:rsidRPr="007A5655" w:rsidRDefault="00464953" w:rsidP="007A5655">
      <w:pPr>
        <w:pStyle w:val="Nadpis1"/>
        <w:rPr>
          <w:rFonts w:asciiTheme="minorHAnsi" w:hAnsiTheme="minorHAnsi" w:cstheme="minorHAnsi"/>
          <w:b/>
          <w:bCs/>
          <w:color w:val="auto"/>
          <w:sz w:val="24"/>
          <w:szCs w:val="24"/>
        </w:rPr>
      </w:pPr>
      <w:r w:rsidRPr="00A418E4">
        <w:rPr>
          <w:rStyle w:val="mw-page-title-main"/>
          <w:rFonts w:asciiTheme="minorHAnsi" w:hAnsiTheme="minorHAnsi" w:cstheme="minorHAnsi"/>
          <w:b/>
          <w:bCs/>
          <w:color w:val="auto"/>
          <w:sz w:val="24"/>
          <w:szCs w:val="24"/>
        </w:rPr>
        <w:lastRenderedPageBreak/>
        <w:t>Place de la Concorde</w:t>
      </w:r>
    </w:p>
    <w:p w14:paraId="041A5E62" w14:textId="20D6FFB5" w:rsidR="00464953" w:rsidRPr="00A418E4" w:rsidRDefault="00464953" w:rsidP="00A418E4">
      <w:pPr>
        <w:snapToGrid w:val="0"/>
        <w:contextualSpacing/>
        <w:rPr>
          <w:rStyle w:val="hgkelc"/>
        </w:rPr>
      </w:pPr>
      <w:r w:rsidRPr="00A418E4">
        <w:t xml:space="preserve">Náměstí bylo původně zbudováno na počest krále Ludvíka XV., jehož jezdecká socha zde byla umístěna, a jehož jméno náměstí neslo. Během Francouzské revoluce byla ale socha roztavena a náměstí přejmenováno na náměstí Revoluce. Místo sochy zde byla umístěna gilotina, na níž bylo popraveno na 1300 lidí včetně krále Ludvíka XVI. a později i královna Marie Antoinetta. V roce 1795 se Place de la </w:t>
      </w:r>
      <w:proofErr w:type="spellStart"/>
      <w:r w:rsidRPr="00A418E4">
        <w:t>Révolution</w:t>
      </w:r>
      <w:proofErr w:type="spellEnd"/>
      <w:r w:rsidRPr="00A418E4">
        <w:t xml:space="preserve"> přejmenovalo zpátky na "náměstí Ludvíka XV." a pak v roce 1826 na "náměstí Ludvíka XVI."</w:t>
      </w:r>
      <w:r w:rsidRPr="00A418E4">
        <w:rPr>
          <w:rStyle w:val="hgkelc"/>
        </w:rPr>
        <w:t xml:space="preserve"> Až roku 1830 dostalo náměstí konečně svůj dnešní název.</w:t>
      </w:r>
    </w:p>
    <w:p w14:paraId="02C60828" w14:textId="58B18036" w:rsidR="00464953" w:rsidRPr="00A418E4" w:rsidRDefault="00464953" w:rsidP="00A418E4">
      <w:pPr>
        <w:snapToGrid w:val="0"/>
        <w:contextualSpacing/>
        <w:rPr>
          <w:rStyle w:val="hgkelc"/>
        </w:rPr>
      </w:pPr>
      <w:r w:rsidRPr="00A418E4">
        <w:rPr>
          <w:rStyle w:val="hgkelc"/>
        </w:rPr>
        <w:t xml:space="preserve">Ovšem současnou podobu dostalo náměstí až roku 1836, když zde byl postaven obelisk z egyptského Luxoru, který králi Ludvíku Filipovi daroval tamní místokrál Muhammad Alí. Monolitický obelisk pocházející z 13. století př. n. l. vysoký 23 metrů a vážící 230 tun je uprostřed náměstí. Podstavec vytvořil v Kolíně nad Rýnem narozený a v Paříži pracující architekt a urbanista Jakob </w:t>
      </w:r>
      <w:proofErr w:type="spellStart"/>
      <w:r w:rsidRPr="00A418E4">
        <w:rPr>
          <w:rStyle w:val="hgkelc"/>
        </w:rPr>
        <w:t>Ignaz</w:t>
      </w:r>
      <w:proofErr w:type="spellEnd"/>
      <w:r w:rsidRPr="00A418E4">
        <w:rPr>
          <w:rStyle w:val="hgkelc"/>
        </w:rPr>
        <w:t xml:space="preserve"> </w:t>
      </w:r>
      <w:proofErr w:type="spellStart"/>
      <w:r w:rsidRPr="00A418E4">
        <w:rPr>
          <w:rStyle w:val="hgkelc"/>
        </w:rPr>
        <w:t>Hittorff</w:t>
      </w:r>
      <w:proofErr w:type="spellEnd"/>
      <w:r w:rsidRPr="00A418E4">
        <w:rPr>
          <w:rStyle w:val="hgkelc"/>
        </w:rPr>
        <w:t xml:space="preserve">. Ten byl pověřen i další výzdobou náměstí. Po stranách obelisku umístil dvě Fontány Svornosti vyrobené po vzoru fontán na Svatopetrském náměstí v Římě. Dalším jeho dílem je osm kamenných ženských figur, které jsou alegoriemi francouzských měst Bordeaux, Lille, Brest, Rouen, Lyon, Marseille, Nantes a </w:t>
      </w:r>
      <w:proofErr w:type="spellStart"/>
      <w:r w:rsidRPr="00A418E4">
        <w:rPr>
          <w:rStyle w:val="hgkelc"/>
        </w:rPr>
        <w:t>Strasbourg</w:t>
      </w:r>
      <w:proofErr w:type="spellEnd"/>
      <w:r w:rsidRPr="00A418E4">
        <w:rPr>
          <w:rStyle w:val="hgkelc"/>
        </w:rPr>
        <w:t>.</w:t>
      </w:r>
    </w:p>
    <w:p w14:paraId="434B20E5" w14:textId="6416463A" w:rsidR="00A418E4" w:rsidRDefault="00A418E4" w:rsidP="00464953">
      <w:pPr>
        <w:snapToGrid w:val="0"/>
        <w:spacing w:line="240" w:lineRule="auto"/>
        <w:contextualSpacing/>
        <w:rPr>
          <w:rFonts w:ascii="Times New Roman" w:eastAsia="Times New Roman" w:hAnsi="Times New Roman" w:cs="Times New Roman"/>
          <w:kern w:val="0"/>
          <w:sz w:val="24"/>
          <w:szCs w:val="24"/>
          <w:lang w:eastAsia="cs-CZ"/>
          <w14:ligatures w14:val="none"/>
        </w:rPr>
      </w:pPr>
      <w:r w:rsidRPr="000065CA">
        <w:rPr>
          <w:rFonts w:ascii="Times New Roman" w:hAnsi="Times New Roman" w:cs="Times New Roman"/>
          <w:noProof/>
          <w:sz w:val="24"/>
          <w:szCs w:val="24"/>
        </w:rPr>
        <w:drawing>
          <wp:inline distT="0" distB="0" distL="0" distR="0" wp14:anchorId="7AA9256D" wp14:editId="3CB1B0F8">
            <wp:extent cx="2124675" cy="3209027"/>
            <wp:effectExtent l="0" t="0" r="9525" b="0"/>
            <wp:docPr id="179873028" name="Obrázek 5" descr="Může jít o obrázek památ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ůže jít o obrázek památník"/>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143395" cy="3237301"/>
                    </a:xfrm>
                    <a:prstGeom prst="rect">
                      <a:avLst/>
                    </a:prstGeom>
                    <a:noFill/>
                    <a:ln>
                      <a:noFill/>
                    </a:ln>
                  </pic:spPr>
                </pic:pic>
              </a:graphicData>
            </a:graphic>
          </wp:inline>
        </w:drawing>
      </w:r>
      <w:r>
        <w:rPr>
          <w:rFonts w:ascii="Times New Roman" w:eastAsia="Times New Roman" w:hAnsi="Times New Roman" w:cs="Times New Roman"/>
          <w:kern w:val="0"/>
          <w:sz w:val="24"/>
          <w:szCs w:val="24"/>
          <w:lang w:eastAsia="cs-CZ"/>
          <w14:ligatures w14:val="none"/>
        </w:rPr>
        <w:t xml:space="preserve"> </w:t>
      </w:r>
      <w:r>
        <w:rPr>
          <w:noProof/>
        </w:rPr>
        <w:drawing>
          <wp:inline distT="0" distB="0" distL="0" distR="0" wp14:anchorId="161AE72A" wp14:editId="44C42993">
            <wp:extent cx="3431588" cy="2293399"/>
            <wp:effectExtent l="0" t="0" r="0" b="0"/>
            <wp:docPr id="1859895835" name="Obrázek 1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undefined"/>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438149" cy="2297784"/>
                    </a:xfrm>
                    <a:prstGeom prst="rect">
                      <a:avLst/>
                    </a:prstGeom>
                    <a:noFill/>
                    <a:ln>
                      <a:noFill/>
                    </a:ln>
                  </pic:spPr>
                </pic:pic>
              </a:graphicData>
            </a:graphic>
          </wp:inline>
        </w:drawing>
      </w:r>
    </w:p>
    <w:p w14:paraId="47FF3063" w14:textId="77777777" w:rsidR="003871E1" w:rsidRDefault="003871E1" w:rsidP="00464953">
      <w:pPr>
        <w:snapToGrid w:val="0"/>
        <w:spacing w:line="240" w:lineRule="auto"/>
        <w:contextualSpacing/>
        <w:rPr>
          <w:rFonts w:ascii="Times New Roman" w:eastAsia="Times New Roman" w:hAnsi="Times New Roman" w:cs="Times New Roman"/>
          <w:kern w:val="0"/>
          <w:sz w:val="24"/>
          <w:szCs w:val="24"/>
          <w:lang w:eastAsia="cs-CZ"/>
          <w14:ligatures w14:val="none"/>
        </w:rPr>
      </w:pPr>
    </w:p>
    <w:p w14:paraId="3F5A0381" w14:textId="77777777" w:rsidR="00D21226" w:rsidRDefault="00D21226">
      <w:pPr>
        <w:spacing w:after="160" w:line="259" w:lineRule="auto"/>
        <w:jc w:val="left"/>
        <w:rPr>
          <w:rStyle w:val="hgkelc"/>
          <w:rFonts w:cstheme="minorHAnsi"/>
          <w:b/>
          <w:bCs/>
          <w:sz w:val="28"/>
          <w:szCs w:val="28"/>
        </w:rPr>
      </w:pPr>
      <w:r>
        <w:rPr>
          <w:rStyle w:val="hgkelc"/>
          <w:rFonts w:cstheme="minorHAnsi"/>
          <w:b/>
          <w:bCs/>
          <w:sz w:val="28"/>
          <w:szCs w:val="28"/>
        </w:rPr>
        <w:br w:type="page"/>
      </w:r>
    </w:p>
    <w:p w14:paraId="4F37658A" w14:textId="6E75FC39" w:rsidR="003871E1" w:rsidRDefault="003871E1" w:rsidP="00464953">
      <w:pPr>
        <w:snapToGrid w:val="0"/>
        <w:spacing w:line="240" w:lineRule="auto"/>
        <w:contextualSpacing/>
        <w:rPr>
          <w:rFonts w:eastAsia="Times New Roman"/>
          <w:kern w:val="0"/>
          <w:lang w:eastAsia="cs-CZ"/>
          <w14:ligatures w14:val="none"/>
        </w:rPr>
      </w:pPr>
      <w:proofErr w:type="spellStart"/>
      <w:r w:rsidRPr="002E7656">
        <w:rPr>
          <w:rStyle w:val="hgkelc"/>
          <w:rFonts w:cstheme="minorHAnsi"/>
          <w:b/>
          <w:bCs/>
          <w:sz w:val="28"/>
          <w:szCs w:val="28"/>
        </w:rPr>
        <w:lastRenderedPageBreak/>
        <w:t>Champs</w:t>
      </w:r>
      <w:proofErr w:type="spellEnd"/>
      <w:r w:rsidRPr="002E7656">
        <w:rPr>
          <w:rStyle w:val="hgkelc"/>
          <w:rFonts w:cstheme="minorHAnsi"/>
          <w:b/>
          <w:bCs/>
          <w:sz w:val="28"/>
          <w:szCs w:val="28"/>
        </w:rPr>
        <w:t xml:space="preserve"> </w:t>
      </w:r>
      <w:proofErr w:type="spellStart"/>
      <w:r w:rsidRPr="002E7656">
        <w:rPr>
          <w:rStyle w:val="hgkelc"/>
          <w:rFonts w:cstheme="minorHAnsi"/>
          <w:b/>
          <w:bCs/>
          <w:sz w:val="28"/>
          <w:szCs w:val="28"/>
        </w:rPr>
        <w:t>Elysées</w:t>
      </w:r>
      <w:proofErr w:type="spellEnd"/>
      <w:r w:rsidRPr="002E7656">
        <w:rPr>
          <w:rStyle w:val="hgkelc"/>
          <w:rFonts w:cstheme="minorHAnsi"/>
          <w:b/>
          <w:bCs/>
          <w:sz w:val="28"/>
          <w:szCs w:val="28"/>
        </w:rPr>
        <w:t>,</w:t>
      </w:r>
      <w:r w:rsidRPr="00C3054A">
        <w:rPr>
          <w:rFonts w:eastAsia="Times New Roman"/>
          <w:kern w:val="0"/>
          <w:lang w:eastAsia="cs-CZ"/>
          <w14:ligatures w14:val="none"/>
        </w:rPr>
        <w:t xml:space="preserve"> místo, kde zahynula princezna Diana</w:t>
      </w:r>
    </w:p>
    <w:p w14:paraId="088C4D51" w14:textId="77777777" w:rsidR="007E3667" w:rsidRDefault="007E3667" w:rsidP="00464953">
      <w:pPr>
        <w:snapToGrid w:val="0"/>
        <w:spacing w:line="240" w:lineRule="auto"/>
        <w:contextualSpacing/>
        <w:rPr>
          <w:rFonts w:eastAsia="Times New Roman"/>
          <w:kern w:val="0"/>
          <w:lang w:eastAsia="cs-CZ"/>
          <w14:ligatures w14:val="none"/>
        </w:rPr>
      </w:pPr>
    </w:p>
    <w:p w14:paraId="61178364" w14:textId="284418DE" w:rsidR="007E3667" w:rsidRPr="007E3667" w:rsidRDefault="00000000" w:rsidP="007E3667">
      <w:hyperlink r:id="rId15" w:tooltip="Čeština" w:history="1">
        <w:r w:rsidR="007E3667" w:rsidRPr="007E3667">
          <w:rPr>
            <w:rStyle w:val="Hypertextovodkaz"/>
            <w:color w:val="auto"/>
            <w:u w:val="none"/>
          </w:rPr>
          <w:t>česky</w:t>
        </w:r>
      </w:hyperlink>
      <w:r w:rsidR="007E3667" w:rsidRPr="007E3667">
        <w:t xml:space="preserve"> </w:t>
      </w:r>
      <w:r w:rsidR="007E3667" w:rsidRPr="007E3667">
        <w:rPr>
          <w:i/>
          <w:iCs/>
        </w:rPr>
        <w:t>Elysejská pole</w:t>
      </w:r>
      <w:r w:rsidR="007E3667" w:rsidRPr="007E3667">
        <w:t xml:space="preserve"> je </w:t>
      </w:r>
      <w:hyperlink r:id="rId16" w:tooltip="Pařížské bulváry" w:history="1">
        <w:r w:rsidR="007E3667" w:rsidRPr="007E3667">
          <w:rPr>
            <w:rStyle w:val="Hypertextovodkaz"/>
            <w:color w:val="auto"/>
            <w:u w:val="none"/>
          </w:rPr>
          <w:t>bulvár</w:t>
        </w:r>
      </w:hyperlink>
      <w:r w:rsidR="007E3667" w:rsidRPr="007E3667">
        <w:t xml:space="preserve"> v </w:t>
      </w:r>
      <w:hyperlink r:id="rId17" w:tooltip="Paříž" w:history="1">
        <w:r w:rsidR="007E3667" w:rsidRPr="007E3667">
          <w:rPr>
            <w:rStyle w:val="Hypertextovodkaz"/>
            <w:color w:val="auto"/>
            <w:u w:val="none"/>
          </w:rPr>
          <w:t>Paříži</w:t>
        </w:r>
      </w:hyperlink>
      <w:r w:rsidR="007E3667" w:rsidRPr="007E3667">
        <w:t xml:space="preserve"> v </w:t>
      </w:r>
      <w:hyperlink r:id="rId18" w:tooltip="8. pařížský obvod" w:history="1">
        <w:r w:rsidR="007E3667" w:rsidRPr="007E3667">
          <w:rPr>
            <w:rStyle w:val="Hypertextovodkaz"/>
            <w:color w:val="auto"/>
            <w:u w:val="none"/>
          </w:rPr>
          <w:t>8. obvodu</w:t>
        </w:r>
      </w:hyperlink>
      <w:r w:rsidR="007E3667" w:rsidRPr="007E3667">
        <w:t xml:space="preserve">. </w:t>
      </w:r>
      <w:proofErr w:type="spellStart"/>
      <w:r w:rsidR="007E3667" w:rsidRPr="007E3667">
        <w:rPr>
          <w:i/>
          <w:iCs/>
        </w:rPr>
        <w:t>Champs-Élysées</w:t>
      </w:r>
      <w:proofErr w:type="spellEnd"/>
      <w:r w:rsidR="007E3667" w:rsidRPr="007E3667">
        <w:t xml:space="preserve"> je nejznámější ulicí v Paříži a jednou z nejznámějších ulic obecně, čemuž odpovídá i výše nájemného, které </w:t>
      </w:r>
      <w:proofErr w:type="gramStart"/>
      <w:r w:rsidR="007E3667" w:rsidRPr="007E3667">
        <w:t>patří</w:t>
      </w:r>
      <w:proofErr w:type="gramEnd"/>
      <w:r w:rsidR="007E3667" w:rsidRPr="007E3667">
        <w:t xml:space="preserve"> dlouhodobě k nejvyšším na světě. Bulvár je dlouhý necelé dva kilometry, široký 70 m a spojuje náměstí </w:t>
      </w:r>
      <w:hyperlink r:id="rId19" w:tooltip="Place de la Concorde" w:history="1">
        <w:r w:rsidR="007E3667" w:rsidRPr="007E3667">
          <w:rPr>
            <w:rStyle w:val="Hypertextovodkaz"/>
            <w:i/>
            <w:iCs/>
            <w:color w:val="auto"/>
            <w:u w:val="none"/>
          </w:rPr>
          <w:t>Place de la Concorde</w:t>
        </w:r>
      </w:hyperlink>
      <w:r w:rsidR="007E3667" w:rsidRPr="007E3667">
        <w:t xml:space="preserve"> a </w:t>
      </w:r>
      <w:hyperlink r:id="rId20" w:tooltip="Place Charles-de-Gaulle" w:history="1">
        <w:r w:rsidR="007E3667" w:rsidRPr="007E3667">
          <w:rPr>
            <w:rStyle w:val="Hypertextovodkaz"/>
            <w:i/>
            <w:iCs/>
            <w:color w:val="auto"/>
            <w:u w:val="none"/>
          </w:rPr>
          <w:t>Place Charles-de-</w:t>
        </w:r>
        <w:proofErr w:type="spellStart"/>
        <w:r w:rsidR="007E3667" w:rsidRPr="007E3667">
          <w:rPr>
            <w:rStyle w:val="Hypertextovodkaz"/>
            <w:i/>
            <w:iCs/>
            <w:color w:val="auto"/>
            <w:u w:val="none"/>
          </w:rPr>
          <w:t>Gaulle</w:t>
        </w:r>
        <w:proofErr w:type="spellEnd"/>
      </w:hyperlink>
      <w:r w:rsidR="007E3667" w:rsidRPr="007E3667">
        <w:t xml:space="preserve"> s </w:t>
      </w:r>
      <w:hyperlink r:id="rId21" w:tooltip="Vítězný oblouk (Paříž)" w:history="1">
        <w:r w:rsidR="007E3667" w:rsidRPr="007E3667">
          <w:rPr>
            <w:rStyle w:val="Hypertextovodkaz"/>
            <w:color w:val="auto"/>
            <w:u w:val="none"/>
          </w:rPr>
          <w:t>Vítězným obloukem</w:t>
        </w:r>
      </w:hyperlink>
      <w:r w:rsidR="007E3667" w:rsidRPr="007E3667">
        <w:t xml:space="preserve">. Pod ulicí vede </w:t>
      </w:r>
      <w:hyperlink r:id="rId22" w:tooltip="1 (linka metra v Paříži)" w:history="1">
        <w:r w:rsidR="007E3667" w:rsidRPr="007E3667">
          <w:rPr>
            <w:rStyle w:val="Hypertextovodkaz"/>
            <w:color w:val="auto"/>
            <w:u w:val="none"/>
          </w:rPr>
          <w:t>linka 1</w:t>
        </w:r>
      </w:hyperlink>
      <w:r w:rsidR="007E3667" w:rsidRPr="007E3667">
        <w:t xml:space="preserve"> </w:t>
      </w:r>
      <w:hyperlink r:id="rId23" w:tooltip="Metro v Paříži" w:history="1">
        <w:r w:rsidR="007E3667" w:rsidRPr="007E3667">
          <w:rPr>
            <w:rStyle w:val="Hypertextovodkaz"/>
            <w:color w:val="auto"/>
            <w:u w:val="none"/>
          </w:rPr>
          <w:t>pařížského metra</w:t>
        </w:r>
      </w:hyperlink>
      <w:r w:rsidR="007E3667" w:rsidRPr="007E3667">
        <w:t xml:space="preserve">. </w:t>
      </w:r>
      <w:r w:rsidR="007E3667" w:rsidRPr="007E3667">
        <w:rPr>
          <w:i/>
          <w:iCs/>
        </w:rPr>
        <w:t xml:space="preserve">Avenue des </w:t>
      </w:r>
      <w:proofErr w:type="spellStart"/>
      <w:r w:rsidR="007E3667" w:rsidRPr="007E3667">
        <w:rPr>
          <w:i/>
          <w:iCs/>
        </w:rPr>
        <w:t>Champs-Élysées</w:t>
      </w:r>
      <w:proofErr w:type="spellEnd"/>
      <w:r w:rsidR="007E3667" w:rsidRPr="007E3667">
        <w:t xml:space="preserve"> je součástí tzv. </w:t>
      </w:r>
      <w:hyperlink r:id="rId24" w:tooltip="Axe historique" w:history="1">
        <w:r w:rsidR="007E3667" w:rsidRPr="007E3667">
          <w:rPr>
            <w:rStyle w:val="Hypertextovodkaz"/>
            <w:color w:val="auto"/>
            <w:u w:val="none"/>
          </w:rPr>
          <w:t>historické osy</w:t>
        </w:r>
      </w:hyperlink>
      <w:r w:rsidR="007E3667" w:rsidRPr="007E3667">
        <w:t xml:space="preserve">. Horní část bulváru je lemována kiny, kavárnami a luxusními obchody. V dolní části bulváru se nachází park a </w:t>
      </w:r>
      <w:hyperlink r:id="rId25" w:tooltip="Elysejský palác" w:history="1">
        <w:r w:rsidR="007E3667" w:rsidRPr="007E3667">
          <w:rPr>
            <w:rStyle w:val="Hypertextovodkaz"/>
            <w:color w:val="auto"/>
            <w:u w:val="none"/>
          </w:rPr>
          <w:t>Elysejský palác</w:t>
        </w:r>
      </w:hyperlink>
      <w:r w:rsidR="007E3667" w:rsidRPr="007E3667">
        <w:t xml:space="preserve"> – rezidence </w:t>
      </w:r>
      <w:hyperlink r:id="rId26" w:tooltip="Prezident Francie" w:history="1">
        <w:r w:rsidR="007E3667" w:rsidRPr="007E3667">
          <w:rPr>
            <w:rStyle w:val="Hypertextovodkaz"/>
            <w:color w:val="auto"/>
            <w:u w:val="none"/>
          </w:rPr>
          <w:t>francouzských prezidentů</w:t>
        </w:r>
      </w:hyperlink>
      <w:r w:rsidR="007E3667" w:rsidRPr="007E3667">
        <w:t xml:space="preserve">. Na </w:t>
      </w:r>
      <w:proofErr w:type="spellStart"/>
      <w:r w:rsidR="007E3667" w:rsidRPr="007E3667">
        <w:rPr>
          <w:i/>
          <w:iCs/>
        </w:rPr>
        <w:t>Champs-Élysées</w:t>
      </w:r>
      <w:proofErr w:type="spellEnd"/>
      <w:r w:rsidR="007E3667" w:rsidRPr="007E3667">
        <w:t xml:space="preserve"> každoročně koncem července </w:t>
      </w:r>
      <w:proofErr w:type="gramStart"/>
      <w:r w:rsidR="007E3667" w:rsidRPr="007E3667">
        <w:t>končí</w:t>
      </w:r>
      <w:proofErr w:type="gramEnd"/>
      <w:r w:rsidR="007E3667" w:rsidRPr="007E3667">
        <w:t xml:space="preserve"> etapový cyklistický závod </w:t>
      </w:r>
      <w:hyperlink r:id="rId27" w:tooltip="Tour de France" w:history="1">
        <w:r w:rsidR="007E3667" w:rsidRPr="007E3667">
          <w:rPr>
            <w:rStyle w:val="Hypertextovodkaz"/>
            <w:color w:val="auto"/>
            <w:u w:val="none"/>
          </w:rPr>
          <w:t>Tour de France</w:t>
        </w:r>
      </w:hyperlink>
      <w:r w:rsidR="007E3667" w:rsidRPr="007E3667">
        <w:t xml:space="preserve">. Na státní svátek </w:t>
      </w:r>
      <w:hyperlink r:id="rId28" w:tooltip="14. červenec" w:history="1">
        <w:r w:rsidR="007E3667" w:rsidRPr="007E3667">
          <w:rPr>
            <w:rStyle w:val="Hypertextovodkaz"/>
            <w:color w:val="auto"/>
            <w:u w:val="none"/>
          </w:rPr>
          <w:t>14. července</w:t>
        </w:r>
      </w:hyperlink>
      <w:r w:rsidR="007E3667" w:rsidRPr="007E3667">
        <w:t xml:space="preserve"> se zde konají slavnostní </w:t>
      </w:r>
      <w:hyperlink r:id="rId29" w:tooltip="Vojenská přehlídka" w:history="1">
        <w:r w:rsidR="007E3667" w:rsidRPr="007E3667">
          <w:rPr>
            <w:rStyle w:val="Hypertextovodkaz"/>
            <w:color w:val="auto"/>
            <w:u w:val="none"/>
          </w:rPr>
          <w:t>vojenské přehlídky</w:t>
        </w:r>
      </w:hyperlink>
      <w:r w:rsidR="007E3667" w:rsidRPr="007E3667">
        <w:t xml:space="preserve">. </w:t>
      </w:r>
    </w:p>
    <w:p w14:paraId="75A958D3" w14:textId="6B93AB9C" w:rsidR="007E3667" w:rsidRPr="007E3667" w:rsidRDefault="007E3667" w:rsidP="007E3667">
      <w:pPr>
        <w:rPr>
          <w:rFonts w:ascii="Times New Roman" w:eastAsia="Times New Roman" w:hAnsi="Times New Roman" w:cs="Times New Roman"/>
          <w:kern w:val="0"/>
          <w:sz w:val="24"/>
          <w:szCs w:val="24"/>
          <w:lang w:eastAsia="cs-CZ"/>
          <w14:ligatures w14:val="none"/>
        </w:rPr>
      </w:pPr>
      <w:r w:rsidRPr="007E3667">
        <w:t xml:space="preserve">Svůj současný název nese </w:t>
      </w:r>
      <w:r w:rsidRPr="007E3667">
        <w:rPr>
          <w:i/>
          <w:iCs/>
        </w:rPr>
        <w:t xml:space="preserve">Avenue des </w:t>
      </w:r>
      <w:proofErr w:type="spellStart"/>
      <w:r w:rsidRPr="007E3667">
        <w:rPr>
          <w:i/>
          <w:iCs/>
        </w:rPr>
        <w:t>Champs-Élysées</w:t>
      </w:r>
      <w:proofErr w:type="spellEnd"/>
      <w:r w:rsidRPr="007E3667">
        <w:t xml:space="preserve"> od roku </w:t>
      </w:r>
      <w:hyperlink r:id="rId30" w:tooltip="1789" w:history="1">
        <w:r w:rsidRPr="007E3667">
          <w:rPr>
            <w:rStyle w:val="Hypertextovodkaz"/>
            <w:color w:val="auto"/>
            <w:u w:val="none"/>
          </w:rPr>
          <w:t>1789</w:t>
        </w:r>
      </w:hyperlink>
      <w:r w:rsidRPr="007E3667">
        <w:t xml:space="preserve">. Výraz Elysejská pole odkazuje na </w:t>
      </w:r>
      <w:hyperlink r:id="rId31" w:tooltip="Elysium" w:history="1">
        <w:r w:rsidRPr="007E3667">
          <w:rPr>
            <w:rStyle w:val="Hypertextovodkaz"/>
            <w:color w:val="auto"/>
            <w:u w:val="none"/>
          </w:rPr>
          <w:t>Elysium</w:t>
        </w:r>
      </w:hyperlink>
      <w:r w:rsidRPr="007E3667">
        <w:t xml:space="preserve">, kam podle </w:t>
      </w:r>
      <w:hyperlink r:id="rId32" w:tooltip="Řecká mytologie" w:history="1">
        <w:r w:rsidRPr="007E3667">
          <w:rPr>
            <w:rStyle w:val="Hypertextovodkaz"/>
            <w:color w:val="auto"/>
            <w:u w:val="none"/>
          </w:rPr>
          <w:t>řecké mytologie</w:t>
        </w:r>
      </w:hyperlink>
      <w:r w:rsidRPr="007E3667">
        <w:t xml:space="preserve"> po smrti odcházely duše významných hrdinů. Promenáda osázená stromy se nazývala původně </w:t>
      </w:r>
      <w:r w:rsidRPr="007E3667">
        <w:rPr>
          <w:i/>
          <w:iCs/>
        </w:rPr>
        <w:t xml:space="preserve">Grand </w:t>
      </w:r>
      <w:proofErr w:type="spellStart"/>
      <w:r w:rsidRPr="007E3667">
        <w:rPr>
          <w:i/>
          <w:iCs/>
        </w:rPr>
        <w:t>Cours</w:t>
      </w:r>
      <w:proofErr w:type="spellEnd"/>
      <w:r w:rsidRPr="007E3667">
        <w:t xml:space="preserve"> (Velká promenáda). V roce </w:t>
      </w:r>
      <w:hyperlink r:id="rId33" w:tooltip="1670" w:history="1">
        <w:r w:rsidRPr="007E3667">
          <w:rPr>
            <w:rStyle w:val="Hypertextovodkaz"/>
            <w:color w:val="auto"/>
            <w:u w:val="none"/>
          </w:rPr>
          <w:t>1670</w:t>
        </w:r>
      </w:hyperlink>
      <w:r w:rsidRPr="007E3667">
        <w:t xml:space="preserve"> získala oficiální označení </w:t>
      </w:r>
      <w:r w:rsidRPr="007E3667">
        <w:rPr>
          <w:i/>
          <w:iCs/>
        </w:rPr>
        <w:t xml:space="preserve">Grande </w:t>
      </w:r>
      <w:proofErr w:type="spellStart"/>
      <w:r w:rsidRPr="007E3667">
        <w:rPr>
          <w:i/>
          <w:iCs/>
        </w:rPr>
        <w:t>Allée</w:t>
      </w:r>
      <w:proofErr w:type="spellEnd"/>
      <w:r w:rsidRPr="007E3667">
        <w:rPr>
          <w:i/>
          <w:iCs/>
        </w:rPr>
        <w:t xml:space="preserve"> </w:t>
      </w:r>
      <w:proofErr w:type="spellStart"/>
      <w:r w:rsidRPr="007E3667">
        <w:rPr>
          <w:i/>
          <w:iCs/>
        </w:rPr>
        <w:t>du</w:t>
      </w:r>
      <w:proofErr w:type="spellEnd"/>
      <w:r w:rsidRPr="007E3667">
        <w:rPr>
          <w:i/>
          <w:iCs/>
        </w:rPr>
        <w:t xml:space="preserve"> </w:t>
      </w:r>
      <w:proofErr w:type="spellStart"/>
      <w:r w:rsidRPr="007E3667">
        <w:rPr>
          <w:i/>
          <w:iCs/>
        </w:rPr>
        <w:t>Roule</w:t>
      </w:r>
      <w:proofErr w:type="spellEnd"/>
      <w:r w:rsidRPr="007E3667">
        <w:t xml:space="preserve">, poté </w:t>
      </w:r>
      <w:hyperlink r:id="rId34" w:tooltip="1680" w:history="1">
        <w:r w:rsidRPr="007E3667">
          <w:rPr>
            <w:rStyle w:val="Hypertextovodkaz"/>
            <w:color w:val="auto"/>
            <w:u w:val="none"/>
          </w:rPr>
          <w:t>1680</w:t>
        </w:r>
      </w:hyperlink>
      <w:r w:rsidRPr="007E3667">
        <w:t xml:space="preserve"> </w:t>
      </w:r>
      <w:r w:rsidRPr="007E3667">
        <w:rPr>
          <w:i/>
          <w:iCs/>
        </w:rPr>
        <w:t xml:space="preserve">Avenue </w:t>
      </w:r>
      <w:proofErr w:type="spellStart"/>
      <w:r w:rsidRPr="007E3667">
        <w:rPr>
          <w:i/>
          <w:iCs/>
        </w:rPr>
        <w:t>du</w:t>
      </w:r>
      <w:proofErr w:type="spellEnd"/>
      <w:r w:rsidRPr="007E3667">
        <w:rPr>
          <w:i/>
          <w:iCs/>
        </w:rPr>
        <w:t xml:space="preserve"> </w:t>
      </w:r>
      <w:proofErr w:type="spellStart"/>
      <w:r w:rsidRPr="007E3667">
        <w:rPr>
          <w:i/>
          <w:iCs/>
        </w:rPr>
        <w:t>Palais</w:t>
      </w:r>
      <w:proofErr w:type="spellEnd"/>
      <w:r w:rsidRPr="007E3667">
        <w:rPr>
          <w:i/>
          <w:iCs/>
        </w:rPr>
        <w:t xml:space="preserve"> des </w:t>
      </w:r>
      <w:proofErr w:type="spellStart"/>
      <w:r w:rsidRPr="007E3667">
        <w:rPr>
          <w:i/>
          <w:iCs/>
        </w:rPr>
        <w:t>Thuilleries</w:t>
      </w:r>
      <w:proofErr w:type="spellEnd"/>
      <w:r w:rsidRPr="007E3667">
        <w:t xml:space="preserve"> a v roce </w:t>
      </w:r>
      <w:hyperlink r:id="rId35" w:tooltip="1778" w:history="1">
        <w:r w:rsidRPr="007E3667">
          <w:rPr>
            <w:rStyle w:val="Hypertextovodkaz"/>
            <w:color w:val="auto"/>
            <w:u w:val="none"/>
          </w:rPr>
          <w:t>1778</w:t>
        </w:r>
      </w:hyperlink>
      <w:r w:rsidRPr="007E3667">
        <w:t xml:space="preserve"> v dolní části </w:t>
      </w:r>
      <w:r w:rsidRPr="007E3667">
        <w:rPr>
          <w:i/>
          <w:iCs/>
        </w:rPr>
        <w:t xml:space="preserve">Avenue de la </w:t>
      </w:r>
      <w:proofErr w:type="spellStart"/>
      <w:r w:rsidRPr="007E3667">
        <w:rPr>
          <w:i/>
          <w:iCs/>
        </w:rPr>
        <w:t>Grille</w:t>
      </w:r>
      <w:proofErr w:type="spellEnd"/>
      <w:r w:rsidRPr="007E3667">
        <w:rPr>
          <w:i/>
          <w:iCs/>
        </w:rPr>
        <w:t xml:space="preserve"> </w:t>
      </w:r>
      <w:proofErr w:type="spellStart"/>
      <w:r w:rsidRPr="007E3667">
        <w:rPr>
          <w:i/>
          <w:iCs/>
        </w:rPr>
        <w:t>Royale</w:t>
      </w:r>
      <w:proofErr w:type="spellEnd"/>
      <w:r w:rsidRPr="007E3667">
        <w:t xml:space="preserve"> a v horní </w:t>
      </w:r>
      <w:r w:rsidRPr="007E3667">
        <w:rPr>
          <w:i/>
          <w:iCs/>
        </w:rPr>
        <w:t xml:space="preserve">Avenue de </w:t>
      </w:r>
      <w:proofErr w:type="spellStart"/>
      <w:r w:rsidRPr="007E3667">
        <w:rPr>
          <w:i/>
          <w:iCs/>
        </w:rPr>
        <w:t>Neuilly</w:t>
      </w:r>
      <w:proofErr w:type="spellEnd"/>
      <w:r w:rsidRPr="007E3667">
        <w:t>.</w:t>
      </w:r>
    </w:p>
    <w:p w14:paraId="113EA63D" w14:textId="77777777" w:rsidR="003871E1" w:rsidRDefault="003871E1" w:rsidP="007E3667">
      <w:pPr>
        <w:rPr>
          <w:rFonts w:ascii="Times New Roman" w:eastAsia="Times New Roman" w:hAnsi="Times New Roman" w:cs="Times New Roman"/>
          <w:kern w:val="0"/>
          <w:sz w:val="24"/>
          <w:szCs w:val="24"/>
          <w:lang w:eastAsia="cs-CZ"/>
          <w14:ligatures w14:val="none"/>
        </w:rPr>
      </w:pPr>
    </w:p>
    <w:p w14:paraId="574669A9" w14:textId="1B1C71B1" w:rsidR="003871E1" w:rsidRDefault="003871E1" w:rsidP="00464953">
      <w:pPr>
        <w:snapToGrid w:val="0"/>
        <w:spacing w:line="240" w:lineRule="auto"/>
        <w:contextualSpacing/>
        <w:rPr>
          <w:rFonts w:ascii="Times New Roman" w:eastAsia="Times New Roman" w:hAnsi="Times New Roman" w:cs="Times New Roman"/>
          <w:kern w:val="0"/>
          <w:sz w:val="24"/>
          <w:szCs w:val="24"/>
          <w:lang w:eastAsia="cs-CZ"/>
          <w14:ligatures w14:val="none"/>
        </w:rPr>
      </w:pPr>
      <w:r>
        <w:rPr>
          <w:noProof/>
        </w:rPr>
        <w:drawing>
          <wp:inline distT="0" distB="0" distL="0" distR="0" wp14:anchorId="5F5A35A3" wp14:editId="43786163">
            <wp:extent cx="5760720" cy="4321810"/>
            <wp:effectExtent l="0" t="0" r="0" b="2540"/>
            <wp:docPr id="1040173058" name="Obrázek 19" descr="Paris agrees to turn Champs-Élysées into 'extraordin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aris agrees to turn Champs-Élysées into 'extraordinary ..."/>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760720" cy="4321810"/>
                    </a:xfrm>
                    <a:prstGeom prst="rect">
                      <a:avLst/>
                    </a:prstGeom>
                    <a:noFill/>
                    <a:ln>
                      <a:noFill/>
                    </a:ln>
                  </pic:spPr>
                </pic:pic>
              </a:graphicData>
            </a:graphic>
          </wp:inline>
        </w:drawing>
      </w:r>
    </w:p>
    <w:p w14:paraId="35FF7A3D" w14:textId="2750A841" w:rsidR="009A6EE4" w:rsidRDefault="009A6EE4" w:rsidP="007A5655">
      <w:pPr>
        <w:snapToGrid w:val="0"/>
        <w:spacing w:line="240" w:lineRule="auto"/>
        <w:contextualSpacing/>
        <w:jc w:val="center"/>
        <w:rPr>
          <w:rFonts w:ascii="Times New Roman" w:eastAsia="Times New Roman" w:hAnsi="Times New Roman" w:cs="Times New Roman"/>
          <w:kern w:val="0"/>
          <w:sz w:val="24"/>
          <w:szCs w:val="24"/>
          <w:lang w:eastAsia="cs-CZ"/>
          <w14:ligatures w14:val="none"/>
        </w:rPr>
      </w:pPr>
      <w:r>
        <w:rPr>
          <w:noProof/>
        </w:rPr>
        <w:lastRenderedPageBreak/>
        <w:drawing>
          <wp:inline distT="0" distB="0" distL="0" distR="0" wp14:anchorId="7264A3BA" wp14:editId="52879FB6">
            <wp:extent cx="4052690" cy="2702240"/>
            <wp:effectExtent l="0" t="0" r="5080" b="3175"/>
            <wp:docPr id="867513256" name="Obrázek 20" descr="Place Diana – Wikipe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lace Diana – Wikipedie"/>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061709" cy="2708254"/>
                    </a:xfrm>
                    <a:prstGeom prst="rect">
                      <a:avLst/>
                    </a:prstGeom>
                    <a:noFill/>
                    <a:ln>
                      <a:noFill/>
                    </a:ln>
                  </pic:spPr>
                </pic:pic>
              </a:graphicData>
            </a:graphic>
          </wp:inline>
        </w:drawing>
      </w:r>
    </w:p>
    <w:p w14:paraId="2CEEC632" w14:textId="1894922C" w:rsidR="009A6EE4" w:rsidRPr="009A6EE4" w:rsidRDefault="009A6EE4" w:rsidP="007A5655">
      <w:pPr>
        <w:snapToGrid w:val="0"/>
        <w:spacing w:line="240" w:lineRule="auto"/>
        <w:contextualSpacing/>
        <w:jc w:val="center"/>
        <w:rPr>
          <w:rFonts w:eastAsia="Times New Roman"/>
          <w:kern w:val="0"/>
          <w:lang w:eastAsia="cs-CZ"/>
          <w14:ligatures w14:val="none"/>
        </w:rPr>
      </w:pPr>
      <w:r w:rsidRPr="009A6EE4">
        <w:rPr>
          <w:rFonts w:eastAsia="Times New Roman"/>
          <w:kern w:val="0"/>
          <w:lang w:eastAsia="cs-CZ"/>
          <w14:ligatures w14:val="none"/>
        </w:rPr>
        <w:t>Památník princezně Dianě</w:t>
      </w:r>
    </w:p>
    <w:p w14:paraId="1147A920" w14:textId="7B453BCF" w:rsidR="007A5655" w:rsidRDefault="007A5655">
      <w:pPr>
        <w:spacing w:after="160" w:line="259" w:lineRule="auto"/>
        <w:jc w:val="left"/>
        <w:rPr>
          <w:rFonts w:eastAsia="Times New Roman" w:cstheme="minorHAnsi"/>
          <w:kern w:val="0"/>
          <w:lang w:eastAsia="cs-CZ"/>
          <w14:ligatures w14:val="none"/>
        </w:rPr>
      </w:pPr>
    </w:p>
    <w:p w14:paraId="26F499B9" w14:textId="71209A55" w:rsidR="0000415D" w:rsidRDefault="0000415D" w:rsidP="00D21226">
      <w:pPr>
        <w:spacing w:after="160" w:line="259" w:lineRule="auto"/>
        <w:jc w:val="center"/>
        <w:rPr>
          <w:rFonts w:eastAsia="Times New Roman" w:cstheme="minorHAnsi"/>
          <w:kern w:val="0"/>
          <w:lang w:eastAsia="cs-CZ"/>
          <w14:ligatures w14:val="none"/>
        </w:rPr>
      </w:pPr>
      <w:r>
        <w:rPr>
          <w:noProof/>
        </w:rPr>
        <w:drawing>
          <wp:inline distT="0" distB="0" distL="0" distR="0" wp14:anchorId="0ACDB262" wp14:editId="104104B0">
            <wp:extent cx="2922270" cy="3896360"/>
            <wp:effectExtent l="0" t="0" r="0" b="8890"/>
            <wp:docPr id="999805241" name="Obrázek 1" descr="Obsah obrázku venku, obloha, oblečení,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05241" name="Obrázek 1" descr="Obsah obrázku venku, obloha, oblečení, budova&#10;&#10;Popis byl vytvořen automaticky"/>
                    <pic:cNvPicPr/>
                  </pic:nvPicPr>
                  <pic:blipFill>
                    <a:blip r:embed="rId38" cstate="email">
                      <a:extLst>
                        <a:ext uri="{28A0092B-C50C-407E-A947-70E740481C1C}">
                          <a14:useLocalDpi xmlns:a14="http://schemas.microsoft.com/office/drawing/2010/main"/>
                        </a:ext>
                      </a:extLst>
                    </a:blip>
                    <a:stretch>
                      <a:fillRect/>
                    </a:stretch>
                  </pic:blipFill>
                  <pic:spPr>
                    <a:xfrm>
                      <a:off x="0" y="0"/>
                      <a:ext cx="2923313" cy="3897750"/>
                    </a:xfrm>
                    <a:prstGeom prst="rect">
                      <a:avLst/>
                    </a:prstGeom>
                  </pic:spPr>
                </pic:pic>
              </a:graphicData>
            </a:graphic>
          </wp:inline>
        </w:drawing>
      </w:r>
    </w:p>
    <w:p w14:paraId="0984BB94" w14:textId="77777777" w:rsidR="0000415D" w:rsidRDefault="0000415D">
      <w:pPr>
        <w:spacing w:after="160" w:line="259" w:lineRule="auto"/>
        <w:jc w:val="left"/>
        <w:rPr>
          <w:rFonts w:eastAsia="Times New Roman" w:cstheme="minorHAnsi"/>
          <w:kern w:val="0"/>
          <w:lang w:eastAsia="cs-CZ"/>
          <w14:ligatures w14:val="none"/>
        </w:rPr>
      </w:pPr>
      <w:r>
        <w:rPr>
          <w:rFonts w:eastAsia="Times New Roman" w:cstheme="minorHAnsi"/>
          <w:kern w:val="0"/>
          <w:lang w:eastAsia="cs-CZ"/>
          <w14:ligatures w14:val="none"/>
        </w:rPr>
        <w:br w:type="page"/>
      </w:r>
    </w:p>
    <w:p w14:paraId="19D4C861" w14:textId="0ADE3430" w:rsidR="000065CA" w:rsidRPr="007E3667" w:rsidRDefault="00C3054A" w:rsidP="00C3054A">
      <w:pPr>
        <w:snapToGrid w:val="0"/>
        <w:spacing w:line="240" w:lineRule="auto"/>
        <w:contextualSpacing/>
        <w:rPr>
          <w:rFonts w:eastAsia="Times New Roman" w:cstheme="minorHAnsi"/>
          <w:kern w:val="0"/>
          <w:lang w:eastAsia="cs-CZ"/>
          <w14:ligatures w14:val="none"/>
        </w:rPr>
      </w:pPr>
      <w:r w:rsidRPr="00C3054A">
        <w:rPr>
          <w:rFonts w:eastAsia="Times New Roman" w:cstheme="minorHAnsi"/>
          <w:kern w:val="0"/>
          <w:lang w:eastAsia="cs-CZ"/>
          <w14:ligatures w14:val="none"/>
        </w:rPr>
        <w:lastRenderedPageBreak/>
        <w:t xml:space="preserve">Autobus nás vysadí v centru města a my se od této chvíle můžeme řídit dominantou </w:t>
      </w:r>
      <w:r w:rsidRPr="00C3054A">
        <w:rPr>
          <w:rFonts w:eastAsia="Times New Roman" w:cstheme="minorHAnsi"/>
          <w:b/>
          <w:bCs/>
          <w:kern w:val="0"/>
          <w:lang w:eastAsia="cs-CZ"/>
          <w14:ligatures w14:val="none"/>
        </w:rPr>
        <w:t>Eiffelovy věže</w:t>
      </w:r>
      <w:r w:rsidRPr="00C3054A">
        <w:rPr>
          <w:rFonts w:eastAsia="Times New Roman" w:cstheme="minorHAnsi"/>
          <w:kern w:val="0"/>
          <w:lang w:eastAsia="cs-CZ"/>
          <w14:ligatures w14:val="none"/>
        </w:rPr>
        <w:t xml:space="preserve">. </w:t>
      </w:r>
    </w:p>
    <w:p w14:paraId="1A4308E6" w14:textId="77777777" w:rsidR="000065CA" w:rsidRPr="000065CA" w:rsidRDefault="000065CA" w:rsidP="00C3054A">
      <w:pPr>
        <w:snapToGrid w:val="0"/>
        <w:spacing w:line="240" w:lineRule="auto"/>
        <w:contextualSpacing/>
        <w:rPr>
          <w:rFonts w:ascii="Times New Roman" w:eastAsia="Times New Roman" w:hAnsi="Times New Roman" w:cs="Times New Roman"/>
          <w:kern w:val="0"/>
          <w:sz w:val="24"/>
          <w:szCs w:val="24"/>
          <w:lang w:eastAsia="cs-CZ"/>
          <w14:ligatures w14:val="none"/>
        </w:rPr>
      </w:pPr>
    </w:p>
    <w:p w14:paraId="4477019E" w14:textId="310DBC34" w:rsidR="000065CA" w:rsidRPr="000065CA" w:rsidRDefault="000065CA" w:rsidP="000065CA">
      <w:pPr>
        <w:spacing w:line="240" w:lineRule="auto"/>
        <w:contextualSpacing/>
        <w:rPr>
          <w:rFonts w:ascii="Times New Roman" w:eastAsia="Times New Roman" w:hAnsi="Times New Roman" w:cs="Times New Roman"/>
          <w:bCs/>
          <w:kern w:val="0"/>
          <w:sz w:val="24"/>
          <w:szCs w:val="24"/>
          <w:lang w:eastAsia="cs-CZ"/>
          <w14:ligatures w14:val="none"/>
        </w:rPr>
      </w:pPr>
      <w:r w:rsidRPr="000065CA">
        <w:rPr>
          <w:rFonts w:ascii="Times New Roman" w:hAnsi="Times New Roman" w:cs="Times New Roman"/>
          <w:noProof/>
          <w:sz w:val="24"/>
          <w:szCs w:val="24"/>
        </w:rPr>
        <w:drawing>
          <wp:inline distT="0" distB="0" distL="0" distR="0" wp14:anchorId="2FF60FA3" wp14:editId="0DC2B03E">
            <wp:extent cx="2145785" cy="3239728"/>
            <wp:effectExtent l="0" t="0" r="6985" b="0"/>
            <wp:docPr id="1561510455" name="Obrázek 1561510455" descr="Obsah obrázku budova, obloha, venku, věž&#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72257" name="Obrázek 1" descr="Obsah obrázku budova, obloha, venku, věž&#10;&#10;Popis byl vytvořen automaticky"/>
                    <pic:cNvPicPr/>
                  </pic:nvPicPr>
                  <pic:blipFill>
                    <a:blip r:embed="rId39" cstate="email">
                      <a:extLst>
                        <a:ext uri="{28A0092B-C50C-407E-A947-70E740481C1C}">
                          <a14:useLocalDpi xmlns:a14="http://schemas.microsoft.com/office/drawing/2010/main"/>
                        </a:ext>
                      </a:extLst>
                    </a:blip>
                    <a:stretch>
                      <a:fillRect/>
                    </a:stretch>
                  </pic:blipFill>
                  <pic:spPr>
                    <a:xfrm>
                      <a:off x="0" y="0"/>
                      <a:ext cx="2162318" cy="3264690"/>
                    </a:xfrm>
                    <a:prstGeom prst="rect">
                      <a:avLst/>
                    </a:prstGeom>
                  </pic:spPr>
                </pic:pic>
              </a:graphicData>
            </a:graphic>
          </wp:inline>
        </w:drawing>
      </w:r>
      <w:r w:rsidR="00BF0E94">
        <w:rPr>
          <w:rFonts w:ascii="Times New Roman" w:eastAsia="Times New Roman" w:hAnsi="Times New Roman" w:cs="Times New Roman"/>
          <w:bCs/>
          <w:kern w:val="0"/>
          <w:sz w:val="24"/>
          <w:szCs w:val="24"/>
          <w:lang w:eastAsia="cs-CZ"/>
          <w14:ligatures w14:val="none"/>
        </w:rPr>
        <w:t xml:space="preserve"> </w:t>
      </w:r>
      <w:r w:rsidR="00BF0E94">
        <w:rPr>
          <w:noProof/>
        </w:rPr>
        <w:drawing>
          <wp:inline distT="0" distB="0" distL="0" distR="0" wp14:anchorId="5C8D6A75" wp14:editId="79A7AFBC">
            <wp:extent cx="2380615" cy="3183255"/>
            <wp:effectExtent l="0" t="0" r="635" b="0"/>
            <wp:docPr id="1821413024" name="Obrázek 27" descr="Gustave Eiffel v roce 1888 na fotografii od Nad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ustave Eiffel v roce 1888 na fotografii od Nadara"/>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2380615" cy="3183255"/>
                    </a:xfrm>
                    <a:prstGeom prst="rect">
                      <a:avLst/>
                    </a:prstGeom>
                    <a:noFill/>
                    <a:ln>
                      <a:noFill/>
                    </a:ln>
                  </pic:spPr>
                </pic:pic>
              </a:graphicData>
            </a:graphic>
          </wp:inline>
        </w:drawing>
      </w:r>
    </w:p>
    <w:p w14:paraId="2485D541" w14:textId="77777777" w:rsidR="000065CA" w:rsidRPr="000065CA" w:rsidRDefault="000065CA" w:rsidP="000065CA">
      <w:pPr>
        <w:spacing w:line="240" w:lineRule="auto"/>
        <w:contextualSpacing/>
        <w:rPr>
          <w:rFonts w:ascii="Times New Roman" w:eastAsia="Times New Roman" w:hAnsi="Times New Roman" w:cs="Times New Roman"/>
          <w:bCs/>
          <w:kern w:val="0"/>
          <w:sz w:val="24"/>
          <w:szCs w:val="24"/>
          <w:lang w:eastAsia="cs-CZ"/>
          <w14:ligatures w14:val="none"/>
        </w:rPr>
      </w:pPr>
    </w:p>
    <w:p w14:paraId="3D52E3B3" w14:textId="77777777" w:rsidR="000065CA" w:rsidRPr="002E7656" w:rsidRDefault="000065CA" w:rsidP="000065CA">
      <w:pPr>
        <w:spacing w:line="240" w:lineRule="auto"/>
        <w:contextualSpacing/>
        <w:rPr>
          <w:rStyle w:val="hgkelc"/>
          <w:b/>
          <w:sz w:val="28"/>
          <w:szCs w:val="28"/>
        </w:rPr>
      </w:pPr>
      <w:r w:rsidRPr="002E7656">
        <w:rPr>
          <w:rStyle w:val="hgkelc"/>
          <w:b/>
          <w:sz w:val="28"/>
          <w:szCs w:val="28"/>
        </w:rPr>
        <w:t>první zastávka v ranních hodinách – Eiffelova věž</w:t>
      </w:r>
    </w:p>
    <w:p w14:paraId="169F0038" w14:textId="77777777" w:rsidR="00BF0E94" w:rsidRDefault="00BF0E94" w:rsidP="000065CA">
      <w:pPr>
        <w:spacing w:line="240" w:lineRule="auto"/>
        <w:contextualSpacing/>
        <w:rPr>
          <w:rFonts w:ascii="Times New Roman" w:eastAsia="Times New Roman" w:hAnsi="Times New Roman" w:cs="Times New Roman"/>
          <w:b/>
          <w:kern w:val="0"/>
          <w:sz w:val="24"/>
          <w:szCs w:val="24"/>
          <w:lang w:eastAsia="cs-CZ"/>
          <w14:ligatures w14:val="none"/>
        </w:rPr>
      </w:pPr>
    </w:p>
    <w:p w14:paraId="74017989" w14:textId="7102CACA" w:rsidR="00BF0E94" w:rsidRPr="00BF0E94" w:rsidRDefault="00BF0E94" w:rsidP="00BF0E94">
      <w:pPr>
        <w:rPr>
          <w:lang w:eastAsia="cs-CZ"/>
        </w:rPr>
      </w:pPr>
      <w:r w:rsidRPr="00BF0E94">
        <w:rPr>
          <w:lang w:eastAsia="cs-CZ"/>
        </w:rPr>
        <w:t xml:space="preserve">Eiffelova věž je ocelová věž v Paříži, v současnosti nejznámější pařížská dominanta. Byla postavena v letech 1887 až 1889 a až do roku 1930, kdy byl dostavěn Chrysler </w:t>
      </w:r>
      <w:proofErr w:type="spellStart"/>
      <w:r w:rsidRPr="00BF0E94">
        <w:rPr>
          <w:lang w:eastAsia="cs-CZ"/>
        </w:rPr>
        <w:t>Building</w:t>
      </w:r>
      <w:proofErr w:type="spellEnd"/>
      <w:r w:rsidRPr="00BF0E94">
        <w:rPr>
          <w:lang w:eastAsia="cs-CZ"/>
        </w:rPr>
        <w:t xml:space="preserve">, byla s výškou 300,65 metrů nejvyšší stavbou světa. Dnes </w:t>
      </w:r>
      <w:proofErr w:type="gramStart"/>
      <w:r w:rsidRPr="00BF0E94">
        <w:rPr>
          <w:lang w:eastAsia="cs-CZ"/>
        </w:rPr>
        <w:t>měří</w:t>
      </w:r>
      <w:proofErr w:type="gramEnd"/>
      <w:r w:rsidRPr="00BF0E94">
        <w:rPr>
          <w:lang w:eastAsia="cs-CZ"/>
        </w:rPr>
        <w:t xml:space="preserve"> včetně antény na vrcholu 324 metrů. Je pojmenována po svém konstruktérovi Gustavu Eiffelovi.</w:t>
      </w:r>
    </w:p>
    <w:p w14:paraId="60520BF2" w14:textId="077A076F" w:rsidR="00BF0E94" w:rsidRPr="00BF0E94" w:rsidRDefault="00BF0E94" w:rsidP="00BF0E94">
      <w:pPr>
        <w:rPr>
          <w:lang w:eastAsia="cs-CZ"/>
        </w:rPr>
      </w:pPr>
      <w:r w:rsidRPr="00BF0E94">
        <w:rPr>
          <w:lang w:eastAsia="cs-CZ"/>
        </w:rPr>
        <w:t xml:space="preserve">Eiffelova věž byla postavena u příležitosti stého výročí velké francouzské revoluce a Světové výstavy, která se v roce 1889 v Paříži konala, a měla zde původně stát jen 20 let do roku 1909. Ovšem kvůli svému významu coby meteorologická stanice a později i rozhlasový a televizní vysílač byla zachována. Pařížané tuto stavbu nejprve nenáviděli a označovali ji za trn v oku. Spisovatel Guy de </w:t>
      </w:r>
      <w:proofErr w:type="spellStart"/>
      <w:r w:rsidRPr="00BF0E94">
        <w:rPr>
          <w:lang w:eastAsia="cs-CZ"/>
        </w:rPr>
        <w:t>Maupassant</w:t>
      </w:r>
      <w:proofErr w:type="spellEnd"/>
      <w:r w:rsidRPr="00BF0E94">
        <w:rPr>
          <w:lang w:eastAsia="cs-CZ"/>
        </w:rPr>
        <w:t xml:space="preserve"> pravidelně navštěvoval v ní umístěnou restauraci s tím, že je jediným místem v Paříži, odkud se na věž nemusí dívat. Mezi kritiky stavby patřili také </w:t>
      </w:r>
      <w:proofErr w:type="spellStart"/>
      <w:r w:rsidRPr="00BF0E94">
        <w:rPr>
          <w:lang w:eastAsia="cs-CZ"/>
        </w:rPr>
        <w:t>Émile</w:t>
      </w:r>
      <w:proofErr w:type="spellEnd"/>
      <w:r w:rsidRPr="00BF0E94">
        <w:rPr>
          <w:lang w:eastAsia="cs-CZ"/>
        </w:rPr>
        <w:t xml:space="preserve"> </w:t>
      </w:r>
      <w:proofErr w:type="spellStart"/>
      <w:r w:rsidRPr="00BF0E94">
        <w:rPr>
          <w:lang w:eastAsia="cs-CZ"/>
        </w:rPr>
        <w:t>Zola</w:t>
      </w:r>
      <w:proofErr w:type="spellEnd"/>
      <w:r w:rsidRPr="00BF0E94">
        <w:rPr>
          <w:lang w:eastAsia="cs-CZ"/>
        </w:rPr>
        <w:t xml:space="preserve"> nebo Alexander Dumas.</w:t>
      </w:r>
      <w:r>
        <w:rPr>
          <w:lang w:eastAsia="cs-CZ"/>
        </w:rPr>
        <w:t xml:space="preserve"> </w:t>
      </w:r>
      <w:r w:rsidRPr="00BF0E94">
        <w:rPr>
          <w:lang w:eastAsia="cs-CZ"/>
        </w:rPr>
        <w:t>V návaznosti na nákladnou údržbu věže se ji český podvodník Viktor Lustig pokusil v roce 1925 dvakrát fingovaně prodat do šrotu.</w:t>
      </w:r>
    </w:p>
    <w:p w14:paraId="32E66F97" w14:textId="318456EB" w:rsidR="00BF0E94" w:rsidRPr="00BF0E94" w:rsidRDefault="00BF0E94" w:rsidP="00BF0E94">
      <w:pPr>
        <w:rPr>
          <w:lang w:eastAsia="cs-CZ"/>
        </w:rPr>
      </w:pPr>
      <w:r w:rsidRPr="00BF0E94">
        <w:rPr>
          <w:lang w:eastAsia="cs-CZ"/>
        </w:rPr>
        <w:t>V současnosti je věž významným turistickým cílem, na nějž jsou Pařížané hrdí a který ročně navštíví asi 7 milionů lidí (2014) z celého světa.</w:t>
      </w:r>
    </w:p>
    <w:p w14:paraId="21018E9E" w14:textId="77777777" w:rsidR="00BF0E94" w:rsidRPr="00BF0E94" w:rsidRDefault="00BF0E94" w:rsidP="00BF0E94">
      <w:pPr>
        <w:rPr>
          <w:lang w:eastAsia="cs-CZ"/>
        </w:rPr>
      </w:pPr>
      <w:r w:rsidRPr="00BF0E94">
        <w:rPr>
          <w:lang w:eastAsia="cs-CZ"/>
        </w:rPr>
        <w:t xml:space="preserve">Věž má tři plošiny, první je ve výšce 57 metrů, druhá ve výšce 115 metrů a třetí ve výšce 276 metrů. Třemi nohami věže jezdí lanovky do prvního a druhého patra, ve čtvrté noze jsou schodiště pro pěší[zdroj?]. Z druhého patra pak vedou výtahy do třetího patra. Maximální oscilace vrcholu i při velmi silném větru je 12 centimetrů, výška může vlivem teplot (tepelná roztažnost) kolísat až o 18 centimetrů. </w:t>
      </w:r>
      <w:r w:rsidRPr="00BF0E94">
        <w:rPr>
          <w:lang w:eastAsia="cs-CZ"/>
        </w:rPr>
        <w:lastRenderedPageBreak/>
        <w:t xml:space="preserve">Při optimální viditelnosti lze z vrcholu dohlédnout až do vzdálenosti 67 kilometrů. Pod věží se nachází busta Gustava Eiffela, kterou sem v roce 1923 umístil Antoine </w:t>
      </w:r>
      <w:proofErr w:type="spellStart"/>
      <w:r w:rsidRPr="00BF0E94">
        <w:rPr>
          <w:lang w:eastAsia="cs-CZ"/>
        </w:rPr>
        <w:t>Bourdelle</w:t>
      </w:r>
      <w:proofErr w:type="spellEnd"/>
      <w:r w:rsidRPr="00BF0E94">
        <w:rPr>
          <w:lang w:eastAsia="cs-CZ"/>
        </w:rPr>
        <w:t>.</w:t>
      </w:r>
    </w:p>
    <w:p w14:paraId="6190EB94" w14:textId="77777777" w:rsidR="00BF0E94" w:rsidRPr="00BF0E94" w:rsidRDefault="00BF0E94" w:rsidP="00BF0E94">
      <w:pPr>
        <w:rPr>
          <w:lang w:eastAsia="cs-CZ"/>
        </w:rPr>
      </w:pPr>
      <w:r w:rsidRPr="00BF0E94">
        <w:rPr>
          <w:lang w:eastAsia="cs-CZ"/>
        </w:rPr>
        <w:t>Pod balkonem první plošiny se po celém obvodu nachází nápis složený ze 72 jmen významných vědců a inženýrů, jako uznání a připomínka toho, že bez jejich teoretických i praktických příspěvků vědě by vybudování věže nebylo možné.</w:t>
      </w:r>
    </w:p>
    <w:p w14:paraId="7C7CD48F" w14:textId="18150FA3" w:rsidR="00BF0E94" w:rsidRPr="00C3054A" w:rsidRDefault="00BF0E94" w:rsidP="00BF0E94">
      <w:pPr>
        <w:rPr>
          <w:lang w:eastAsia="cs-CZ"/>
        </w:rPr>
      </w:pPr>
      <w:r w:rsidRPr="00BF0E94">
        <w:rPr>
          <w:lang w:eastAsia="cs-CZ"/>
        </w:rPr>
        <w:t xml:space="preserve">Věž byla předlohou mnoha imitací, například i pro Petřínskou rozhlednu či </w:t>
      </w:r>
      <w:proofErr w:type="spellStart"/>
      <w:r w:rsidRPr="00BF0E94">
        <w:rPr>
          <w:lang w:eastAsia="cs-CZ"/>
        </w:rPr>
        <w:t>Blackpool</w:t>
      </w:r>
      <w:proofErr w:type="spellEnd"/>
      <w:r w:rsidRPr="00BF0E94">
        <w:rPr>
          <w:lang w:eastAsia="cs-CZ"/>
        </w:rPr>
        <w:t xml:space="preserve"> Tower.</w:t>
      </w:r>
    </w:p>
    <w:p w14:paraId="7B9955A1" w14:textId="77777777" w:rsidR="000065CA" w:rsidRPr="000065CA" w:rsidRDefault="000065CA" w:rsidP="00C3054A">
      <w:pPr>
        <w:snapToGrid w:val="0"/>
        <w:spacing w:line="240" w:lineRule="auto"/>
        <w:contextualSpacing/>
        <w:rPr>
          <w:rFonts w:ascii="Times New Roman" w:eastAsia="Times New Roman" w:hAnsi="Times New Roman" w:cs="Times New Roman"/>
          <w:kern w:val="0"/>
          <w:sz w:val="24"/>
          <w:szCs w:val="24"/>
          <w:lang w:eastAsia="cs-CZ"/>
          <w14:ligatures w14:val="none"/>
        </w:rPr>
      </w:pPr>
    </w:p>
    <w:p w14:paraId="6CAB91C8" w14:textId="77777777" w:rsidR="00D21226" w:rsidRDefault="00D21226">
      <w:pPr>
        <w:spacing w:after="160" w:line="259" w:lineRule="auto"/>
        <w:jc w:val="left"/>
        <w:rPr>
          <w:rStyle w:val="hgkelc"/>
          <w:b/>
          <w:bCs/>
          <w:sz w:val="28"/>
          <w:szCs w:val="28"/>
        </w:rPr>
      </w:pPr>
      <w:r>
        <w:rPr>
          <w:rStyle w:val="hgkelc"/>
          <w:b/>
          <w:bCs/>
          <w:sz w:val="28"/>
          <w:szCs w:val="28"/>
        </w:rPr>
        <w:br w:type="page"/>
      </w:r>
    </w:p>
    <w:p w14:paraId="750EB181" w14:textId="2A146D23" w:rsidR="00BF0E94" w:rsidRPr="002E7656" w:rsidRDefault="00BF0E94" w:rsidP="002E7656">
      <w:pPr>
        <w:spacing w:line="240" w:lineRule="auto"/>
        <w:contextualSpacing/>
        <w:rPr>
          <w:rStyle w:val="hgkelc"/>
          <w:b/>
          <w:bCs/>
          <w:sz w:val="28"/>
          <w:szCs w:val="28"/>
        </w:rPr>
      </w:pPr>
      <w:r w:rsidRPr="002E7656">
        <w:rPr>
          <w:rStyle w:val="hgkelc"/>
          <w:b/>
          <w:bCs/>
          <w:sz w:val="28"/>
          <w:szCs w:val="28"/>
        </w:rPr>
        <w:lastRenderedPageBreak/>
        <w:t>Další místa, kde se zastavíme a budeme</w:t>
      </w:r>
      <w:r w:rsidR="00C3054A" w:rsidRPr="002E7656">
        <w:rPr>
          <w:rStyle w:val="hgkelc"/>
          <w:b/>
          <w:bCs/>
          <w:sz w:val="28"/>
          <w:szCs w:val="28"/>
        </w:rPr>
        <w:t xml:space="preserve"> poznávat další krásná místa Paříže: </w:t>
      </w:r>
    </w:p>
    <w:p w14:paraId="64264713" w14:textId="77777777" w:rsidR="00D1738B" w:rsidRDefault="00D1738B" w:rsidP="00D1738B">
      <w:pPr>
        <w:rPr>
          <w:rFonts w:cstheme="minorHAnsi"/>
          <w:b/>
          <w:bCs/>
          <w:lang w:eastAsia="cs-CZ"/>
        </w:rPr>
      </w:pPr>
    </w:p>
    <w:p w14:paraId="28E6C941" w14:textId="5552CA43" w:rsidR="00D1738B" w:rsidRPr="002E7656" w:rsidRDefault="00C3054A" w:rsidP="00D1738B">
      <w:pPr>
        <w:rPr>
          <w:rFonts w:cstheme="minorHAnsi"/>
          <w:b/>
          <w:bCs/>
          <w:sz w:val="28"/>
          <w:szCs w:val="28"/>
          <w:lang w:eastAsia="cs-CZ"/>
        </w:rPr>
      </w:pPr>
      <w:proofErr w:type="spellStart"/>
      <w:r w:rsidRPr="002E7656">
        <w:rPr>
          <w:rFonts w:cstheme="minorHAnsi"/>
          <w:b/>
          <w:bCs/>
          <w:sz w:val="28"/>
          <w:szCs w:val="28"/>
          <w:lang w:eastAsia="cs-CZ"/>
        </w:rPr>
        <w:t>Martova</w:t>
      </w:r>
      <w:proofErr w:type="spellEnd"/>
      <w:r w:rsidRPr="002E7656">
        <w:rPr>
          <w:rFonts w:cstheme="minorHAnsi"/>
          <w:b/>
          <w:bCs/>
          <w:sz w:val="28"/>
          <w:szCs w:val="28"/>
          <w:lang w:eastAsia="cs-CZ"/>
        </w:rPr>
        <w:t xml:space="preserve"> pole (</w:t>
      </w:r>
      <w:proofErr w:type="spellStart"/>
      <w:r w:rsidRPr="002E7656">
        <w:rPr>
          <w:rFonts w:cstheme="minorHAnsi"/>
          <w:b/>
          <w:bCs/>
          <w:sz w:val="28"/>
          <w:szCs w:val="28"/>
          <w:lang w:eastAsia="cs-CZ"/>
        </w:rPr>
        <w:t>Champs</w:t>
      </w:r>
      <w:proofErr w:type="spellEnd"/>
      <w:r w:rsidRPr="002E7656">
        <w:rPr>
          <w:rFonts w:cstheme="minorHAnsi"/>
          <w:b/>
          <w:bCs/>
          <w:sz w:val="28"/>
          <w:szCs w:val="28"/>
          <w:lang w:eastAsia="cs-CZ"/>
        </w:rPr>
        <w:t xml:space="preserve"> de Mars), </w:t>
      </w:r>
    </w:p>
    <w:p w14:paraId="275093AE" w14:textId="75B853B0" w:rsidR="00D1738B" w:rsidRPr="00D1738B" w:rsidRDefault="00D1738B" w:rsidP="00D1738B">
      <w:pPr>
        <w:rPr>
          <w:rFonts w:cstheme="minorHAnsi"/>
          <w:lang w:eastAsia="cs-CZ"/>
        </w:rPr>
      </w:pPr>
      <w:r>
        <w:rPr>
          <w:noProof/>
        </w:rPr>
        <w:drawing>
          <wp:inline distT="0" distB="0" distL="0" distR="0" wp14:anchorId="4F8AC89A" wp14:editId="50EFC9C1">
            <wp:extent cx="2326678" cy="4321834"/>
            <wp:effectExtent l="0" t="0" r="0" b="2540"/>
            <wp:docPr id="1804002281" name="Obrázek 28" descr="Pohled na park z Eiffelovy věže na pozadí s mrakodrapem Tour Montparn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ohled na park z Eiffelovy věže na pozadí s mrakodrapem Tour Montparnasse"/>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335013" cy="4337317"/>
                    </a:xfrm>
                    <a:prstGeom prst="rect">
                      <a:avLst/>
                    </a:prstGeom>
                    <a:noFill/>
                    <a:ln>
                      <a:noFill/>
                    </a:ln>
                  </pic:spPr>
                </pic:pic>
              </a:graphicData>
            </a:graphic>
          </wp:inline>
        </w:drawing>
      </w:r>
      <w:r>
        <w:rPr>
          <w:rFonts w:cstheme="minorHAnsi"/>
          <w:lang w:eastAsia="cs-CZ"/>
        </w:rPr>
        <w:t xml:space="preserve">   </w:t>
      </w:r>
      <w:r>
        <w:rPr>
          <w:noProof/>
        </w:rPr>
        <w:drawing>
          <wp:inline distT="0" distB="0" distL="0" distR="0" wp14:anchorId="5E142274" wp14:editId="77AD788B">
            <wp:extent cx="3232031" cy="2424023"/>
            <wp:effectExtent l="0" t="0" r="6985" b="0"/>
            <wp:docPr id="644703512" name="Obrázek 2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undefined"/>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243001" cy="2432250"/>
                    </a:xfrm>
                    <a:prstGeom prst="rect">
                      <a:avLst/>
                    </a:prstGeom>
                    <a:noFill/>
                    <a:ln>
                      <a:noFill/>
                    </a:ln>
                  </pic:spPr>
                </pic:pic>
              </a:graphicData>
            </a:graphic>
          </wp:inline>
        </w:drawing>
      </w:r>
    </w:p>
    <w:p w14:paraId="4D256E13" w14:textId="77777777" w:rsidR="00D1738B" w:rsidRPr="00D1738B" w:rsidRDefault="00D1738B" w:rsidP="00D1738B">
      <w:pPr>
        <w:rPr>
          <w:lang w:eastAsia="cs-CZ"/>
        </w:rPr>
      </w:pPr>
      <w:proofErr w:type="spellStart"/>
      <w:r w:rsidRPr="00D1738B">
        <w:rPr>
          <w:lang w:eastAsia="cs-CZ"/>
        </w:rPr>
        <w:t>Champ</w:t>
      </w:r>
      <w:proofErr w:type="spellEnd"/>
      <w:r w:rsidRPr="00D1738B">
        <w:rPr>
          <w:lang w:eastAsia="cs-CZ"/>
        </w:rPr>
        <w:t xml:space="preserve">-de-Mars (česky </w:t>
      </w:r>
      <w:proofErr w:type="spellStart"/>
      <w:r w:rsidRPr="00D1738B">
        <w:rPr>
          <w:lang w:eastAsia="cs-CZ"/>
        </w:rPr>
        <w:t>Martovo</w:t>
      </w:r>
      <w:proofErr w:type="spellEnd"/>
      <w:r w:rsidRPr="00D1738B">
        <w:rPr>
          <w:lang w:eastAsia="cs-CZ"/>
        </w:rPr>
        <w:t xml:space="preserve"> pole) je veřejný park, který se nachází v Paříži v 7. obvodu mezi Eiffelovou věží na severozápadě a </w:t>
      </w:r>
      <w:proofErr w:type="spellStart"/>
      <w:r w:rsidRPr="00D1738B">
        <w:rPr>
          <w:lang w:eastAsia="cs-CZ"/>
        </w:rPr>
        <w:t>École</w:t>
      </w:r>
      <w:proofErr w:type="spellEnd"/>
      <w:r w:rsidRPr="00D1738B">
        <w:rPr>
          <w:lang w:eastAsia="cs-CZ"/>
        </w:rPr>
        <w:t xml:space="preserve"> </w:t>
      </w:r>
      <w:proofErr w:type="spellStart"/>
      <w:r w:rsidRPr="00D1738B">
        <w:rPr>
          <w:lang w:eastAsia="cs-CZ"/>
        </w:rPr>
        <w:t>Militaire</w:t>
      </w:r>
      <w:proofErr w:type="spellEnd"/>
      <w:r w:rsidRPr="00D1738B">
        <w:rPr>
          <w:lang w:eastAsia="cs-CZ"/>
        </w:rPr>
        <w:t xml:space="preserve"> na jihovýchodě. Rozloha parku činí 24,32 ha.</w:t>
      </w:r>
    </w:p>
    <w:p w14:paraId="44AE3E8C" w14:textId="77777777" w:rsidR="00D1738B" w:rsidRPr="00D1738B" w:rsidRDefault="00D1738B" w:rsidP="00D1738B">
      <w:pPr>
        <w:rPr>
          <w:lang w:eastAsia="cs-CZ"/>
        </w:rPr>
      </w:pPr>
      <w:r w:rsidRPr="00D1738B">
        <w:rPr>
          <w:lang w:eastAsia="cs-CZ"/>
        </w:rPr>
        <w:t xml:space="preserve">Ještě v polovině 18. století zde byla venkovská oblast, kde se rozkládaly zelinářské zahrady. Stavba </w:t>
      </w:r>
      <w:proofErr w:type="spellStart"/>
      <w:r w:rsidRPr="00D1738B">
        <w:rPr>
          <w:lang w:eastAsia="cs-CZ"/>
        </w:rPr>
        <w:t>École</w:t>
      </w:r>
      <w:proofErr w:type="spellEnd"/>
      <w:r w:rsidRPr="00D1738B">
        <w:rPr>
          <w:lang w:eastAsia="cs-CZ"/>
        </w:rPr>
        <w:t xml:space="preserve"> </w:t>
      </w:r>
      <w:proofErr w:type="spellStart"/>
      <w:r w:rsidRPr="00D1738B">
        <w:rPr>
          <w:lang w:eastAsia="cs-CZ"/>
        </w:rPr>
        <w:t>militaire</w:t>
      </w:r>
      <w:proofErr w:type="spellEnd"/>
      <w:r w:rsidRPr="00D1738B">
        <w:rPr>
          <w:lang w:eastAsia="cs-CZ"/>
        </w:rPr>
        <w:t xml:space="preserve"> v roce 1765 ovšem změnila využití prostoru. Prostranství před školou se začalo využívat jako cvičiště pro vojáky. Terén byl zarovnán a obehnán příkopem s mříží. Místo tak dostalo i své pojmenování podle stejnojmenného předměstí starověkého Říma, které bylo zasvěceno římskému bohu války </w:t>
      </w:r>
      <w:proofErr w:type="spellStart"/>
      <w:r w:rsidRPr="00D1738B">
        <w:rPr>
          <w:lang w:eastAsia="cs-CZ"/>
        </w:rPr>
        <w:t>Martovi</w:t>
      </w:r>
      <w:proofErr w:type="spellEnd"/>
      <w:r w:rsidRPr="00D1738B">
        <w:rPr>
          <w:lang w:eastAsia="cs-CZ"/>
        </w:rPr>
        <w:t xml:space="preserve"> a bývalo místem římských triumfálních pochodů i významných staveb oslavujících vítězná tažení a Římskou říši (například Ara </w:t>
      </w:r>
      <w:proofErr w:type="spellStart"/>
      <w:r w:rsidRPr="00D1738B">
        <w:rPr>
          <w:lang w:eastAsia="cs-CZ"/>
        </w:rPr>
        <w:t>Pacis</w:t>
      </w:r>
      <w:proofErr w:type="spellEnd"/>
      <w:r w:rsidRPr="00D1738B">
        <w:rPr>
          <w:lang w:eastAsia="cs-CZ"/>
        </w:rPr>
        <w:t>).</w:t>
      </w:r>
    </w:p>
    <w:p w14:paraId="4D536426" w14:textId="77777777" w:rsidR="00D1738B" w:rsidRPr="00D1738B" w:rsidRDefault="00D1738B" w:rsidP="00D1738B">
      <w:pPr>
        <w:rPr>
          <w:lang w:eastAsia="cs-CZ"/>
        </w:rPr>
      </w:pPr>
      <w:r w:rsidRPr="00D1738B">
        <w:rPr>
          <w:lang w:eastAsia="cs-CZ"/>
        </w:rPr>
        <w:t xml:space="preserve">Za Francouzské revoluce na cvičišti proběhl 14. července 1790 svátek Federace. Na slavnosti, které přihlíželo na 300 000 lidí a vedl ji Charles Maurice de </w:t>
      </w:r>
      <w:proofErr w:type="spellStart"/>
      <w:r w:rsidRPr="00D1738B">
        <w:rPr>
          <w:lang w:eastAsia="cs-CZ"/>
        </w:rPr>
        <w:t>Talleyrand-Périgord</w:t>
      </w:r>
      <w:proofErr w:type="spellEnd"/>
      <w:r w:rsidRPr="00D1738B">
        <w:rPr>
          <w:lang w:eastAsia="cs-CZ"/>
        </w:rPr>
        <w:t xml:space="preserve">, Ludvík XVI. složil přísahu ústavě, kterou přečetl markýz La </w:t>
      </w:r>
      <w:proofErr w:type="spellStart"/>
      <w:r w:rsidRPr="00D1738B">
        <w:rPr>
          <w:lang w:eastAsia="cs-CZ"/>
        </w:rPr>
        <w:t>Fayette</w:t>
      </w:r>
      <w:proofErr w:type="spellEnd"/>
      <w:r w:rsidRPr="00D1738B">
        <w:rPr>
          <w:lang w:eastAsia="cs-CZ"/>
        </w:rPr>
        <w:t>. Uprostřed pole byl instalován oltář Vlasti.</w:t>
      </w:r>
    </w:p>
    <w:p w14:paraId="15C303C1" w14:textId="77777777" w:rsidR="00D1738B" w:rsidRPr="00D1738B" w:rsidRDefault="00D1738B" w:rsidP="00D1738B">
      <w:pPr>
        <w:rPr>
          <w:lang w:eastAsia="cs-CZ"/>
        </w:rPr>
      </w:pPr>
      <w:r w:rsidRPr="00D1738B">
        <w:rPr>
          <w:lang w:eastAsia="cs-CZ"/>
        </w:rPr>
        <w:t xml:space="preserve">17. července 1791 došlo na </w:t>
      </w:r>
      <w:proofErr w:type="spellStart"/>
      <w:r w:rsidRPr="00D1738B">
        <w:rPr>
          <w:lang w:eastAsia="cs-CZ"/>
        </w:rPr>
        <w:t>Martově</w:t>
      </w:r>
      <w:proofErr w:type="spellEnd"/>
      <w:r w:rsidRPr="00D1738B">
        <w:rPr>
          <w:lang w:eastAsia="cs-CZ"/>
        </w:rPr>
        <w:t xml:space="preserve"> poli k masakru. Při podepisování petice proti navrácení práv králi se u oltáře shromáždil dav. Při rozehnání davu vydal starosta Paříže Jean </w:t>
      </w:r>
      <w:proofErr w:type="spellStart"/>
      <w:r w:rsidRPr="00D1738B">
        <w:rPr>
          <w:lang w:eastAsia="cs-CZ"/>
        </w:rPr>
        <w:t>Sylvain</w:t>
      </w:r>
      <w:proofErr w:type="spellEnd"/>
      <w:r w:rsidRPr="00D1738B">
        <w:rPr>
          <w:lang w:eastAsia="cs-CZ"/>
        </w:rPr>
        <w:t xml:space="preserve"> </w:t>
      </w:r>
      <w:proofErr w:type="spellStart"/>
      <w:r w:rsidRPr="00D1738B">
        <w:rPr>
          <w:lang w:eastAsia="cs-CZ"/>
        </w:rPr>
        <w:t>Bailly</w:t>
      </w:r>
      <w:proofErr w:type="spellEnd"/>
      <w:r w:rsidRPr="00D1738B">
        <w:rPr>
          <w:lang w:eastAsia="cs-CZ"/>
        </w:rPr>
        <w:t xml:space="preserve"> příkaz ke střelbě </w:t>
      </w:r>
      <w:r w:rsidRPr="00D1738B">
        <w:rPr>
          <w:lang w:eastAsia="cs-CZ"/>
        </w:rPr>
        <w:lastRenderedPageBreak/>
        <w:t>a bylo usmrceno asi 50 osob a několik set jich bylo zraněno. Tento incident zhoršil vztahy mezi revolucionáři a monarchisty.</w:t>
      </w:r>
    </w:p>
    <w:p w14:paraId="72FCD2DA" w14:textId="77777777" w:rsidR="00D1738B" w:rsidRPr="00D1738B" w:rsidRDefault="00D1738B" w:rsidP="00D1738B">
      <w:pPr>
        <w:rPr>
          <w:lang w:eastAsia="cs-CZ"/>
        </w:rPr>
      </w:pPr>
      <w:r w:rsidRPr="00D1738B">
        <w:rPr>
          <w:lang w:eastAsia="cs-CZ"/>
        </w:rPr>
        <w:t xml:space="preserve">Jean </w:t>
      </w:r>
      <w:proofErr w:type="spellStart"/>
      <w:r w:rsidRPr="00D1738B">
        <w:rPr>
          <w:lang w:eastAsia="cs-CZ"/>
        </w:rPr>
        <w:t>Sylvain</w:t>
      </w:r>
      <w:proofErr w:type="spellEnd"/>
      <w:r w:rsidRPr="00D1738B">
        <w:rPr>
          <w:lang w:eastAsia="cs-CZ"/>
        </w:rPr>
        <w:t xml:space="preserve"> </w:t>
      </w:r>
      <w:proofErr w:type="spellStart"/>
      <w:r w:rsidRPr="00D1738B">
        <w:rPr>
          <w:lang w:eastAsia="cs-CZ"/>
        </w:rPr>
        <w:t>Bailly</w:t>
      </w:r>
      <w:proofErr w:type="spellEnd"/>
      <w:r w:rsidRPr="00D1738B">
        <w:rPr>
          <w:lang w:eastAsia="cs-CZ"/>
        </w:rPr>
        <w:t xml:space="preserve"> byl odsouzen k trestu smrti a 12. listopadu 1793 gilotinován. Původně měl být popraven přímo u oltáře Vlasti, protože by místo bylo znesvěceno, odehrála se poprava stranou, na okraji </w:t>
      </w:r>
      <w:proofErr w:type="spellStart"/>
      <w:r w:rsidRPr="00D1738B">
        <w:rPr>
          <w:lang w:eastAsia="cs-CZ"/>
        </w:rPr>
        <w:t>Champs</w:t>
      </w:r>
      <w:proofErr w:type="spellEnd"/>
      <w:r w:rsidRPr="00D1738B">
        <w:rPr>
          <w:lang w:eastAsia="cs-CZ"/>
        </w:rPr>
        <w:t xml:space="preserve"> de Mars.</w:t>
      </w:r>
    </w:p>
    <w:p w14:paraId="5F2D20F9" w14:textId="77777777" w:rsidR="00D1738B" w:rsidRPr="00D1738B" w:rsidRDefault="00D1738B" w:rsidP="00D1738B">
      <w:pPr>
        <w:rPr>
          <w:lang w:eastAsia="cs-CZ"/>
        </w:rPr>
      </w:pPr>
      <w:r w:rsidRPr="00D1738B">
        <w:rPr>
          <w:lang w:eastAsia="cs-CZ"/>
        </w:rPr>
        <w:t xml:space="preserve">8. června 1794 na </w:t>
      </w:r>
      <w:proofErr w:type="spellStart"/>
      <w:r w:rsidRPr="00D1738B">
        <w:rPr>
          <w:lang w:eastAsia="cs-CZ"/>
        </w:rPr>
        <w:t>Champ</w:t>
      </w:r>
      <w:proofErr w:type="spellEnd"/>
      <w:r w:rsidRPr="00D1738B">
        <w:rPr>
          <w:lang w:eastAsia="cs-CZ"/>
        </w:rPr>
        <w:t xml:space="preserve"> de Mars Jacques-Louis David organizoval svátek Nejvyšší Bytosti. Tomuto svátku, který začal v </w:t>
      </w:r>
      <w:proofErr w:type="spellStart"/>
      <w:r w:rsidRPr="00D1738B">
        <w:rPr>
          <w:lang w:eastAsia="cs-CZ"/>
        </w:rPr>
        <w:t>Tuilerieských</w:t>
      </w:r>
      <w:proofErr w:type="spellEnd"/>
      <w:r w:rsidRPr="00D1738B">
        <w:rPr>
          <w:lang w:eastAsia="cs-CZ"/>
        </w:rPr>
        <w:t xml:space="preserve"> zahradách, předsedal </w:t>
      </w:r>
      <w:proofErr w:type="spellStart"/>
      <w:r w:rsidRPr="00D1738B">
        <w:rPr>
          <w:lang w:eastAsia="cs-CZ"/>
        </w:rPr>
        <w:t>Maximilien</w:t>
      </w:r>
      <w:proofErr w:type="spellEnd"/>
      <w:r w:rsidRPr="00D1738B">
        <w:rPr>
          <w:lang w:eastAsia="cs-CZ"/>
        </w:rPr>
        <w:t xml:space="preserve"> Robespierre. Jeho pád přišel o necelé dva měsíce později.</w:t>
      </w:r>
    </w:p>
    <w:p w14:paraId="3FF1C6DF" w14:textId="5C4A985F" w:rsidR="00D1738B" w:rsidRDefault="00D1738B" w:rsidP="00D1738B">
      <w:pPr>
        <w:rPr>
          <w:lang w:eastAsia="cs-CZ"/>
        </w:rPr>
      </w:pPr>
      <w:r w:rsidRPr="00D1738B">
        <w:rPr>
          <w:lang w:eastAsia="cs-CZ"/>
        </w:rPr>
        <w:t xml:space="preserve">21. května 1848 se na </w:t>
      </w:r>
      <w:proofErr w:type="spellStart"/>
      <w:r w:rsidRPr="00D1738B">
        <w:rPr>
          <w:lang w:eastAsia="cs-CZ"/>
        </w:rPr>
        <w:t>Champ</w:t>
      </w:r>
      <w:proofErr w:type="spellEnd"/>
      <w:r w:rsidRPr="00D1738B">
        <w:rPr>
          <w:lang w:eastAsia="cs-CZ"/>
        </w:rPr>
        <w:t xml:space="preserve"> de Mars odehrál svátek Svornosti (</w:t>
      </w:r>
      <w:proofErr w:type="spellStart"/>
      <w:r w:rsidRPr="00D1738B">
        <w:rPr>
          <w:lang w:eastAsia="cs-CZ"/>
        </w:rPr>
        <w:t>Fête</w:t>
      </w:r>
      <w:proofErr w:type="spellEnd"/>
      <w:r w:rsidRPr="00D1738B">
        <w:rPr>
          <w:lang w:eastAsia="cs-CZ"/>
        </w:rPr>
        <w:t xml:space="preserve"> de la Concorde) a rovněž zde probíhaly světové výstavy v letech 1867, 1878, 1889 a 1900. Pro pařížskou výstavu v roce 1889 postavil v severozápadní části parku Gustave Eiffel svou věž, která se posléze stala symbolem Paříže.</w:t>
      </w:r>
    </w:p>
    <w:p w14:paraId="43CF4CA1" w14:textId="77777777" w:rsidR="00D1738B" w:rsidRDefault="00D1738B" w:rsidP="00C3054A">
      <w:pPr>
        <w:snapToGrid w:val="0"/>
        <w:spacing w:line="240" w:lineRule="auto"/>
        <w:contextualSpacing/>
        <w:rPr>
          <w:rFonts w:ascii="Times New Roman" w:eastAsia="Times New Roman" w:hAnsi="Times New Roman" w:cs="Times New Roman"/>
          <w:kern w:val="0"/>
          <w:sz w:val="24"/>
          <w:szCs w:val="24"/>
          <w:lang w:eastAsia="cs-CZ"/>
          <w14:ligatures w14:val="none"/>
        </w:rPr>
      </w:pPr>
    </w:p>
    <w:p w14:paraId="050B69E1" w14:textId="77777777" w:rsidR="00D21226" w:rsidRDefault="00D21226">
      <w:pPr>
        <w:spacing w:after="160" w:line="259" w:lineRule="auto"/>
        <w:jc w:val="left"/>
        <w:rPr>
          <w:rFonts w:cstheme="minorHAnsi"/>
          <w:b/>
          <w:bCs/>
          <w:sz w:val="28"/>
          <w:szCs w:val="28"/>
          <w:lang w:eastAsia="cs-CZ"/>
        </w:rPr>
      </w:pPr>
      <w:r>
        <w:rPr>
          <w:rFonts w:cstheme="minorHAnsi"/>
          <w:b/>
          <w:bCs/>
          <w:sz w:val="28"/>
          <w:szCs w:val="28"/>
          <w:lang w:eastAsia="cs-CZ"/>
        </w:rPr>
        <w:br w:type="page"/>
      </w:r>
    </w:p>
    <w:p w14:paraId="575D9AE0" w14:textId="0D049D18" w:rsidR="00D1738B" w:rsidRPr="002E7656" w:rsidRDefault="00C3054A" w:rsidP="002E7656">
      <w:pPr>
        <w:rPr>
          <w:rFonts w:cstheme="minorHAnsi"/>
          <w:b/>
          <w:bCs/>
          <w:sz w:val="28"/>
          <w:szCs w:val="28"/>
          <w:lang w:eastAsia="cs-CZ"/>
        </w:rPr>
      </w:pPr>
      <w:r w:rsidRPr="002E7656">
        <w:rPr>
          <w:rFonts w:cstheme="minorHAnsi"/>
          <w:b/>
          <w:bCs/>
          <w:sz w:val="28"/>
          <w:szCs w:val="28"/>
          <w:lang w:eastAsia="cs-CZ"/>
        </w:rPr>
        <w:lastRenderedPageBreak/>
        <w:t xml:space="preserve">Mírová zeď (Mur </w:t>
      </w:r>
      <w:proofErr w:type="spellStart"/>
      <w:r w:rsidRPr="002E7656">
        <w:rPr>
          <w:rFonts w:cstheme="minorHAnsi"/>
          <w:b/>
          <w:bCs/>
          <w:sz w:val="28"/>
          <w:szCs w:val="28"/>
          <w:lang w:eastAsia="cs-CZ"/>
        </w:rPr>
        <w:t>pour</w:t>
      </w:r>
      <w:proofErr w:type="spellEnd"/>
      <w:r w:rsidRPr="002E7656">
        <w:rPr>
          <w:rFonts w:cstheme="minorHAnsi"/>
          <w:b/>
          <w:bCs/>
          <w:sz w:val="28"/>
          <w:szCs w:val="28"/>
          <w:lang w:eastAsia="cs-CZ"/>
        </w:rPr>
        <w:t xml:space="preserve"> la </w:t>
      </w:r>
      <w:proofErr w:type="spellStart"/>
      <w:r w:rsidRPr="002E7656">
        <w:rPr>
          <w:rFonts w:cstheme="minorHAnsi"/>
          <w:b/>
          <w:bCs/>
          <w:sz w:val="28"/>
          <w:szCs w:val="28"/>
          <w:lang w:eastAsia="cs-CZ"/>
        </w:rPr>
        <w:t>Paix</w:t>
      </w:r>
      <w:proofErr w:type="spellEnd"/>
      <w:r w:rsidRPr="002E7656">
        <w:rPr>
          <w:rFonts w:cstheme="minorHAnsi"/>
          <w:b/>
          <w:bCs/>
          <w:sz w:val="28"/>
          <w:szCs w:val="28"/>
          <w:lang w:eastAsia="cs-CZ"/>
        </w:rPr>
        <w:t>)</w:t>
      </w:r>
    </w:p>
    <w:p w14:paraId="6689C049" w14:textId="77777777" w:rsidR="00D1738B" w:rsidRDefault="00D1738B" w:rsidP="00C3054A">
      <w:pPr>
        <w:snapToGrid w:val="0"/>
        <w:spacing w:line="240" w:lineRule="auto"/>
        <w:contextualSpacing/>
        <w:rPr>
          <w:rFonts w:ascii="Times New Roman" w:eastAsia="Times New Roman" w:hAnsi="Times New Roman" w:cs="Times New Roman"/>
          <w:kern w:val="0"/>
          <w:sz w:val="24"/>
          <w:szCs w:val="24"/>
          <w:lang w:eastAsia="cs-CZ"/>
          <w14:ligatures w14:val="none"/>
        </w:rPr>
      </w:pPr>
    </w:p>
    <w:p w14:paraId="779C5D4E" w14:textId="5F7CE8F4" w:rsidR="00D1738B" w:rsidRDefault="00D1738B" w:rsidP="00C3054A">
      <w:pPr>
        <w:snapToGrid w:val="0"/>
        <w:spacing w:line="240" w:lineRule="auto"/>
        <w:contextualSpacing/>
        <w:rPr>
          <w:rFonts w:ascii="Times New Roman" w:eastAsia="Times New Roman" w:hAnsi="Times New Roman" w:cs="Times New Roman"/>
          <w:kern w:val="0"/>
          <w:sz w:val="24"/>
          <w:szCs w:val="24"/>
          <w:lang w:eastAsia="cs-CZ"/>
          <w14:ligatures w14:val="none"/>
        </w:rPr>
      </w:pPr>
      <w:r>
        <w:rPr>
          <w:noProof/>
        </w:rPr>
        <w:drawing>
          <wp:inline distT="0" distB="0" distL="0" distR="0" wp14:anchorId="5601BF84" wp14:editId="1524A2C7">
            <wp:extent cx="5760720" cy="3207385"/>
            <wp:effectExtent l="0" t="0" r="0" b="0"/>
            <wp:docPr id="1263729384" name="Obrázek 1" descr="Obsah obrázku venku, obloha, budova, černobílý&#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729384" name="Obrázek 1" descr="Obsah obrázku venku, obloha, budova, černobílý&#10;&#10;Popis byl vytvořen automaticky"/>
                    <pic:cNvPicPr/>
                  </pic:nvPicPr>
                  <pic:blipFill>
                    <a:blip r:embed="rId43" cstate="email">
                      <a:extLst>
                        <a:ext uri="{28A0092B-C50C-407E-A947-70E740481C1C}">
                          <a14:useLocalDpi xmlns:a14="http://schemas.microsoft.com/office/drawing/2010/main"/>
                        </a:ext>
                      </a:extLst>
                    </a:blip>
                    <a:stretch>
                      <a:fillRect/>
                    </a:stretch>
                  </pic:blipFill>
                  <pic:spPr>
                    <a:xfrm>
                      <a:off x="0" y="0"/>
                      <a:ext cx="5760720" cy="3207385"/>
                    </a:xfrm>
                    <a:prstGeom prst="rect">
                      <a:avLst/>
                    </a:prstGeom>
                  </pic:spPr>
                </pic:pic>
              </a:graphicData>
            </a:graphic>
          </wp:inline>
        </w:drawing>
      </w:r>
    </w:p>
    <w:p w14:paraId="0DCC1DCC" w14:textId="77777777" w:rsidR="00D1738B" w:rsidRPr="00D1738B" w:rsidRDefault="00D1738B" w:rsidP="00D1738B">
      <w:pPr>
        <w:rPr>
          <w:lang w:eastAsia="cs-CZ"/>
        </w:rPr>
      </w:pPr>
      <w:r w:rsidRPr="00D1738B">
        <w:rPr>
          <w:lang w:eastAsia="cs-CZ"/>
        </w:rPr>
        <w:t xml:space="preserve">Zeď pro mír (francouzsky Mur </w:t>
      </w:r>
      <w:proofErr w:type="spellStart"/>
      <w:r w:rsidRPr="00D1738B">
        <w:rPr>
          <w:lang w:eastAsia="cs-CZ"/>
        </w:rPr>
        <w:t>pour</w:t>
      </w:r>
      <w:proofErr w:type="spellEnd"/>
      <w:r w:rsidRPr="00D1738B">
        <w:rPr>
          <w:lang w:eastAsia="cs-CZ"/>
        </w:rPr>
        <w:t xml:space="preserve"> la </w:t>
      </w:r>
      <w:proofErr w:type="spellStart"/>
      <w:r w:rsidRPr="00D1738B">
        <w:rPr>
          <w:lang w:eastAsia="cs-CZ"/>
        </w:rPr>
        <w:t>Paix</w:t>
      </w:r>
      <w:proofErr w:type="spellEnd"/>
      <w:r w:rsidRPr="00D1738B">
        <w:rPr>
          <w:lang w:eastAsia="cs-CZ"/>
        </w:rPr>
        <w:t xml:space="preserve">) je památník věnovaný míru, který byl postaven v březnu 2000 před </w:t>
      </w:r>
      <w:proofErr w:type="spellStart"/>
      <w:r w:rsidRPr="00D1738B">
        <w:rPr>
          <w:lang w:eastAsia="cs-CZ"/>
        </w:rPr>
        <w:t>École</w:t>
      </w:r>
      <w:proofErr w:type="spellEnd"/>
      <w:r w:rsidRPr="00D1738B">
        <w:rPr>
          <w:lang w:eastAsia="cs-CZ"/>
        </w:rPr>
        <w:t xml:space="preserve"> </w:t>
      </w:r>
      <w:proofErr w:type="spellStart"/>
      <w:r w:rsidRPr="00D1738B">
        <w:rPr>
          <w:lang w:eastAsia="cs-CZ"/>
        </w:rPr>
        <w:t>Militaire</w:t>
      </w:r>
      <w:proofErr w:type="spellEnd"/>
      <w:r w:rsidRPr="00D1738B">
        <w:rPr>
          <w:lang w:eastAsia="cs-CZ"/>
        </w:rPr>
        <w:t xml:space="preserve"> na </w:t>
      </w:r>
      <w:proofErr w:type="spellStart"/>
      <w:r w:rsidRPr="00D1738B">
        <w:rPr>
          <w:lang w:eastAsia="cs-CZ"/>
        </w:rPr>
        <w:t>Champ</w:t>
      </w:r>
      <w:proofErr w:type="spellEnd"/>
      <w:r w:rsidRPr="00D1738B">
        <w:rPr>
          <w:lang w:eastAsia="cs-CZ"/>
        </w:rPr>
        <w:t xml:space="preserve">-de-Mars v 7. obvodu v Paříži. Původně měl stát před budovou UNESCO, ale nakonec byl umístěn v parku, pojmenovaném po římském bohu války </w:t>
      </w:r>
      <w:proofErr w:type="spellStart"/>
      <w:r w:rsidRPr="00D1738B">
        <w:rPr>
          <w:lang w:eastAsia="cs-CZ"/>
        </w:rPr>
        <w:t>Martovi</w:t>
      </w:r>
      <w:proofErr w:type="spellEnd"/>
      <w:r w:rsidRPr="00D1738B">
        <w:rPr>
          <w:lang w:eastAsia="cs-CZ"/>
        </w:rPr>
        <w:t>.</w:t>
      </w:r>
    </w:p>
    <w:p w14:paraId="59D2BE73" w14:textId="1D6F0D53" w:rsidR="00D1738B" w:rsidRDefault="00D1738B" w:rsidP="00D1738B">
      <w:pPr>
        <w:rPr>
          <w:lang w:eastAsia="cs-CZ"/>
        </w:rPr>
      </w:pPr>
      <w:r w:rsidRPr="00D1738B">
        <w:rPr>
          <w:lang w:eastAsia="cs-CZ"/>
        </w:rPr>
        <w:t xml:space="preserve">Pomník vytvořila umělkyně Clara </w:t>
      </w:r>
      <w:proofErr w:type="spellStart"/>
      <w:r w:rsidRPr="00D1738B">
        <w:rPr>
          <w:lang w:eastAsia="cs-CZ"/>
        </w:rPr>
        <w:t>Halter</w:t>
      </w:r>
      <w:proofErr w:type="spellEnd"/>
      <w:r w:rsidRPr="00D1738B">
        <w:rPr>
          <w:lang w:eastAsia="cs-CZ"/>
        </w:rPr>
        <w:t xml:space="preserve"> a architekt Jean-Michel </w:t>
      </w:r>
      <w:proofErr w:type="spellStart"/>
      <w:r w:rsidRPr="00D1738B">
        <w:rPr>
          <w:lang w:eastAsia="cs-CZ"/>
        </w:rPr>
        <w:t>Wilmotte</w:t>
      </w:r>
      <w:proofErr w:type="spellEnd"/>
      <w:r w:rsidRPr="00D1738B">
        <w:rPr>
          <w:lang w:eastAsia="cs-CZ"/>
        </w:rPr>
        <w:t xml:space="preserve">. Zeď je vyrobena z ocelové konstrukce doplněné dřevem, nerezavějící ocelí a sklem. Je skoro 16 metrů dlouhá, 13 metrů široká </w:t>
      </w:r>
      <w:r>
        <w:rPr>
          <w:lang w:eastAsia="cs-CZ"/>
        </w:rPr>
        <w:br/>
      </w:r>
      <w:r w:rsidRPr="00D1738B">
        <w:rPr>
          <w:lang w:eastAsia="cs-CZ"/>
        </w:rPr>
        <w:t>a 9 metrů vysoká. Na skleněné fasádě je napsáno slovo mír ve 49 různých jazycích</w:t>
      </w:r>
      <w:r>
        <w:rPr>
          <w:lang w:eastAsia="cs-CZ"/>
        </w:rPr>
        <w:t>.</w:t>
      </w:r>
    </w:p>
    <w:p w14:paraId="7EB80AD0" w14:textId="2DFBD2AD" w:rsidR="00D1738B" w:rsidRDefault="00D1738B" w:rsidP="00D1738B">
      <w:pPr>
        <w:rPr>
          <w:lang w:eastAsia="cs-CZ"/>
        </w:rPr>
      </w:pPr>
      <w:r w:rsidRPr="00D1738B">
        <w:rPr>
          <w:lang w:eastAsia="cs-CZ"/>
        </w:rPr>
        <w:t>Pomník je přímo inspirován Zdí nářků v Jeruzalémě, a proto návštěvníci mohou zanechat mírové poselství v otvorech vytvořených pro tento účel</w:t>
      </w:r>
      <w:r>
        <w:rPr>
          <w:lang w:eastAsia="cs-CZ"/>
        </w:rPr>
        <w:t xml:space="preserve">. </w:t>
      </w:r>
    </w:p>
    <w:p w14:paraId="4EE86105" w14:textId="1004BCA4" w:rsidR="00D1738B" w:rsidRDefault="00D1738B" w:rsidP="00D1738B">
      <w:pPr>
        <w:rPr>
          <w:lang w:eastAsia="cs-CZ"/>
        </w:rPr>
      </w:pPr>
      <w:r>
        <w:rPr>
          <w:noProof/>
        </w:rPr>
        <w:drawing>
          <wp:inline distT="0" distB="0" distL="0" distR="0" wp14:anchorId="13BED093" wp14:editId="5CB35276">
            <wp:extent cx="3793897" cy="2770565"/>
            <wp:effectExtent l="0" t="0" r="0" b="0"/>
            <wp:docPr id="971341915" name="Obrázek 30" descr="Obsah obrázku tráva, venku, obloha, mra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341915" name="Obrázek 30" descr="Obsah obrázku tráva, venku, obloha, mrak&#10;&#10;Popis byl vytvořen automaticky"/>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804267" cy="2778138"/>
                    </a:xfrm>
                    <a:prstGeom prst="rect">
                      <a:avLst/>
                    </a:prstGeom>
                    <a:noFill/>
                    <a:ln>
                      <a:noFill/>
                    </a:ln>
                  </pic:spPr>
                </pic:pic>
              </a:graphicData>
            </a:graphic>
          </wp:inline>
        </w:drawing>
      </w:r>
    </w:p>
    <w:p w14:paraId="2AEA149F" w14:textId="77777777" w:rsidR="00D1738B" w:rsidRDefault="00D1738B" w:rsidP="00D1738B">
      <w:pPr>
        <w:rPr>
          <w:b/>
          <w:bCs/>
          <w:lang w:eastAsia="cs-CZ"/>
        </w:rPr>
      </w:pPr>
    </w:p>
    <w:p w14:paraId="38918470" w14:textId="77777777" w:rsidR="00D1738B" w:rsidRPr="002E7656" w:rsidRDefault="00C3054A" w:rsidP="002E7656">
      <w:pPr>
        <w:rPr>
          <w:rFonts w:cstheme="minorHAnsi"/>
          <w:b/>
          <w:bCs/>
          <w:sz w:val="28"/>
          <w:szCs w:val="28"/>
          <w:lang w:eastAsia="cs-CZ"/>
        </w:rPr>
      </w:pPr>
      <w:r w:rsidRPr="002E7656">
        <w:rPr>
          <w:rFonts w:cstheme="minorHAnsi"/>
          <w:b/>
          <w:bCs/>
          <w:sz w:val="28"/>
          <w:szCs w:val="28"/>
          <w:lang w:eastAsia="cs-CZ"/>
        </w:rPr>
        <w:lastRenderedPageBreak/>
        <w:t>Vojenská škola (</w:t>
      </w:r>
      <w:proofErr w:type="spellStart"/>
      <w:r w:rsidRPr="002E7656">
        <w:rPr>
          <w:rFonts w:cstheme="minorHAnsi"/>
          <w:b/>
          <w:bCs/>
          <w:sz w:val="28"/>
          <w:szCs w:val="28"/>
          <w:lang w:eastAsia="cs-CZ"/>
        </w:rPr>
        <w:t>Ecole</w:t>
      </w:r>
      <w:proofErr w:type="spellEnd"/>
      <w:r w:rsidRPr="002E7656">
        <w:rPr>
          <w:rFonts w:cstheme="minorHAnsi"/>
          <w:b/>
          <w:bCs/>
          <w:sz w:val="28"/>
          <w:szCs w:val="28"/>
          <w:lang w:eastAsia="cs-CZ"/>
        </w:rPr>
        <w:t xml:space="preserve"> </w:t>
      </w:r>
      <w:proofErr w:type="spellStart"/>
      <w:r w:rsidRPr="002E7656">
        <w:rPr>
          <w:rFonts w:cstheme="minorHAnsi"/>
          <w:b/>
          <w:bCs/>
          <w:sz w:val="28"/>
          <w:szCs w:val="28"/>
          <w:lang w:eastAsia="cs-CZ"/>
        </w:rPr>
        <w:t>militaire</w:t>
      </w:r>
      <w:proofErr w:type="spellEnd"/>
      <w:r w:rsidRPr="002E7656">
        <w:rPr>
          <w:rFonts w:cstheme="minorHAnsi"/>
          <w:b/>
          <w:bCs/>
          <w:sz w:val="28"/>
          <w:szCs w:val="28"/>
          <w:lang w:eastAsia="cs-CZ"/>
        </w:rPr>
        <w:t>)</w:t>
      </w:r>
    </w:p>
    <w:p w14:paraId="2D765AC9" w14:textId="77777777" w:rsidR="00ED22EE" w:rsidRDefault="00ED22EE" w:rsidP="00C3054A">
      <w:pPr>
        <w:snapToGrid w:val="0"/>
        <w:spacing w:line="240" w:lineRule="auto"/>
        <w:contextualSpacing/>
        <w:rPr>
          <w:rFonts w:ascii="Times New Roman" w:eastAsia="Times New Roman" w:hAnsi="Times New Roman" w:cs="Times New Roman"/>
          <w:kern w:val="0"/>
          <w:sz w:val="24"/>
          <w:szCs w:val="24"/>
          <w:lang w:eastAsia="cs-CZ"/>
          <w14:ligatures w14:val="none"/>
        </w:rPr>
      </w:pPr>
    </w:p>
    <w:p w14:paraId="2885A895" w14:textId="578777E1" w:rsidR="00ED22EE" w:rsidRDefault="00ED22EE" w:rsidP="00C3054A">
      <w:pPr>
        <w:snapToGrid w:val="0"/>
        <w:spacing w:line="240" w:lineRule="auto"/>
        <w:contextualSpacing/>
        <w:rPr>
          <w:rFonts w:ascii="Times New Roman" w:eastAsia="Times New Roman" w:hAnsi="Times New Roman" w:cs="Times New Roman"/>
          <w:kern w:val="0"/>
          <w:sz w:val="24"/>
          <w:szCs w:val="24"/>
          <w:lang w:eastAsia="cs-CZ"/>
          <w14:ligatures w14:val="none"/>
        </w:rPr>
      </w:pPr>
      <w:r>
        <w:rPr>
          <w:noProof/>
        </w:rPr>
        <w:drawing>
          <wp:inline distT="0" distB="0" distL="0" distR="0" wp14:anchorId="557CEF19" wp14:editId="1D4CB456">
            <wp:extent cx="5760720" cy="1337094"/>
            <wp:effectExtent l="0" t="0" r="0" b="0"/>
            <wp:docPr id="1555047120" name="Obrázek 32" descr="Panorama École Militai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anorama École Militaire, 2008"/>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771865" cy="1339681"/>
                    </a:xfrm>
                    <a:prstGeom prst="rect">
                      <a:avLst/>
                    </a:prstGeom>
                    <a:noFill/>
                    <a:ln>
                      <a:noFill/>
                    </a:ln>
                  </pic:spPr>
                </pic:pic>
              </a:graphicData>
            </a:graphic>
          </wp:inline>
        </w:drawing>
      </w:r>
    </w:p>
    <w:p w14:paraId="2C3E91E7" w14:textId="77777777" w:rsidR="00D1738B" w:rsidRDefault="00D1738B" w:rsidP="00C3054A">
      <w:pPr>
        <w:snapToGrid w:val="0"/>
        <w:spacing w:line="240" w:lineRule="auto"/>
        <w:contextualSpacing/>
        <w:rPr>
          <w:rFonts w:ascii="Times New Roman" w:eastAsia="Times New Roman" w:hAnsi="Times New Roman" w:cs="Times New Roman"/>
          <w:kern w:val="0"/>
          <w:sz w:val="24"/>
          <w:szCs w:val="24"/>
          <w:lang w:eastAsia="cs-CZ"/>
          <w14:ligatures w14:val="none"/>
        </w:rPr>
      </w:pPr>
    </w:p>
    <w:p w14:paraId="73472E8A" w14:textId="77777777" w:rsidR="00ED22EE" w:rsidRPr="00ED22EE" w:rsidRDefault="00ED22EE" w:rsidP="00ED22EE">
      <w:proofErr w:type="spellStart"/>
      <w:r w:rsidRPr="00ED22EE">
        <w:rPr>
          <w:b/>
          <w:bCs/>
        </w:rPr>
        <w:t>École</w:t>
      </w:r>
      <w:proofErr w:type="spellEnd"/>
      <w:r w:rsidRPr="00ED22EE">
        <w:rPr>
          <w:b/>
          <w:bCs/>
        </w:rPr>
        <w:t xml:space="preserve"> </w:t>
      </w:r>
      <w:proofErr w:type="spellStart"/>
      <w:r w:rsidRPr="00ED22EE">
        <w:rPr>
          <w:b/>
          <w:bCs/>
        </w:rPr>
        <w:t>Militaire</w:t>
      </w:r>
      <w:proofErr w:type="spellEnd"/>
      <w:r w:rsidRPr="00ED22EE">
        <w:t xml:space="preserve"> (</w:t>
      </w:r>
      <w:hyperlink r:id="rId46" w:tooltip="Čeština" w:history="1">
        <w:r w:rsidRPr="00ED22EE">
          <w:rPr>
            <w:rStyle w:val="Hypertextovodkaz"/>
            <w:color w:val="auto"/>
            <w:u w:val="none"/>
          </w:rPr>
          <w:t>česky</w:t>
        </w:r>
      </w:hyperlink>
      <w:r w:rsidRPr="00ED22EE">
        <w:t xml:space="preserve"> </w:t>
      </w:r>
      <w:r w:rsidRPr="00ED22EE">
        <w:rPr>
          <w:i/>
          <w:iCs/>
        </w:rPr>
        <w:t>Vojenská škola</w:t>
      </w:r>
      <w:r w:rsidRPr="00ED22EE">
        <w:t xml:space="preserve">) je vojenská </w:t>
      </w:r>
      <w:hyperlink r:id="rId47" w:tooltip="Vysoká škola" w:history="1">
        <w:r w:rsidRPr="00ED22EE">
          <w:rPr>
            <w:rStyle w:val="Hypertextovodkaz"/>
            <w:color w:val="auto"/>
            <w:u w:val="none"/>
          </w:rPr>
          <w:t>vysoká škola</w:t>
        </w:r>
      </w:hyperlink>
      <w:r w:rsidRPr="00ED22EE">
        <w:t xml:space="preserve"> v </w:t>
      </w:r>
      <w:hyperlink r:id="rId48" w:tooltip="Paříž" w:history="1">
        <w:r w:rsidRPr="00ED22EE">
          <w:rPr>
            <w:rStyle w:val="Hypertextovodkaz"/>
            <w:color w:val="auto"/>
            <w:u w:val="none"/>
          </w:rPr>
          <w:t>Paříži</w:t>
        </w:r>
      </w:hyperlink>
      <w:r w:rsidRPr="00ED22EE">
        <w:t xml:space="preserve">. Nachází se na </w:t>
      </w:r>
      <w:hyperlink r:id="rId49" w:tooltip="Champ-de-Mars" w:history="1">
        <w:proofErr w:type="spellStart"/>
        <w:r w:rsidRPr="00ED22EE">
          <w:rPr>
            <w:rStyle w:val="Hypertextovodkaz"/>
            <w:color w:val="auto"/>
            <w:u w:val="none"/>
          </w:rPr>
          <w:t>Martových</w:t>
        </w:r>
        <w:proofErr w:type="spellEnd"/>
        <w:r w:rsidRPr="00ED22EE">
          <w:rPr>
            <w:rStyle w:val="Hypertextovodkaz"/>
            <w:color w:val="auto"/>
            <w:u w:val="none"/>
          </w:rPr>
          <w:t xml:space="preserve"> polích</w:t>
        </w:r>
      </w:hyperlink>
      <w:r w:rsidRPr="00ED22EE">
        <w:t xml:space="preserve"> naproti </w:t>
      </w:r>
      <w:hyperlink r:id="rId50" w:tooltip="Eiffelova věž" w:history="1">
        <w:r w:rsidRPr="00ED22EE">
          <w:rPr>
            <w:rStyle w:val="Hypertextovodkaz"/>
            <w:color w:val="auto"/>
            <w:u w:val="none"/>
          </w:rPr>
          <w:t>Eiffelově věži</w:t>
        </w:r>
      </w:hyperlink>
      <w:r w:rsidRPr="00ED22EE">
        <w:t xml:space="preserve"> v </w:t>
      </w:r>
      <w:hyperlink r:id="rId51" w:tooltip="7. pařížský obvod" w:history="1">
        <w:r w:rsidRPr="00ED22EE">
          <w:rPr>
            <w:rStyle w:val="Hypertextovodkaz"/>
            <w:color w:val="auto"/>
            <w:u w:val="none"/>
          </w:rPr>
          <w:t>7. obvodu</w:t>
        </w:r>
      </w:hyperlink>
      <w:r w:rsidRPr="00ED22EE">
        <w:t xml:space="preserve">. Budova je chráněna jako </w:t>
      </w:r>
      <w:hyperlink r:id="rId52" w:tooltip="Monument historique" w:history="1">
        <w:r w:rsidRPr="00ED22EE">
          <w:rPr>
            <w:rStyle w:val="Hypertextovodkaz"/>
            <w:color w:val="auto"/>
            <w:u w:val="none"/>
          </w:rPr>
          <w:t>historická památka</w:t>
        </w:r>
      </w:hyperlink>
      <w:r w:rsidRPr="00ED22EE">
        <w:t xml:space="preserve">. </w:t>
      </w:r>
    </w:p>
    <w:p w14:paraId="57790F32" w14:textId="2960367D" w:rsidR="00ED22EE" w:rsidRPr="00ED22EE" w:rsidRDefault="00ED22EE" w:rsidP="00ED22EE">
      <w:proofErr w:type="spellStart"/>
      <w:r w:rsidRPr="00ED22EE">
        <w:t>École</w:t>
      </w:r>
      <w:proofErr w:type="spellEnd"/>
      <w:r w:rsidRPr="00ED22EE">
        <w:t xml:space="preserve"> </w:t>
      </w:r>
      <w:proofErr w:type="spellStart"/>
      <w:r w:rsidRPr="00ED22EE">
        <w:t>Militaire</w:t>
      </w:r>
      <w:proofErr w:type="spellEnd"/>
      <w:r w:rsidRPr="00ED22EE">
        <w:t xml:space="preserve"> byla založena v roce </w:t>
      </w:r>
      <w:hyperlink r:id="rId53" w:tooltip="1751" w:history="1">
        <w:r w:rsidRPr="00ED22EE">
          <w:rPr>
            <w:rStyle w:val="Hypertextovodkaz"/>
            <w:color w:val="auto"/>
            <w:u w:val="none"/>
          </w:rPr>
          <w:t>1751</w:t>
        </w:r>
      </w:hyperlink>
      <w:r w:rsidRPr="00ED22EE">
        <w:t xml:space="preserve"> z iniciativy </w:t>
      </w:r>
      <w:hyperlink r:id="rId54" w:tooltip="Madame de Pompadour" w:history="1">
        <w:r w:rsidRPr="00ED22EE">
          <w:rPr>
            <w:rStyle w:val="Hypertextovodkaz"/>
            <w:color w:val="auto"/>
            <w:u w:val="none"/>
          </w:rPr>
          <w:t xml:space="preserve">Madame de </w:t>
        </w:r>
        <w:proofErr w:type="spellStart"/>
        <w:r w:rsidRPr="00ED22EE">
          <w:rPr>
            <w:rStyle w:val="Hypertextovodkaz"/>
            <w:color w:val="auto"/>
            <w:u w:val="none"/>
          </w:rPr>
          <w:t>Pompadour</w:t>
        </w:r>
        <w:proofErr w:type="spellEnd"/>
      </w:hyperlink>
      <w:r w:rsidRPr="00ED22EE">
        <w:t xml:space="preserve"> a s podporou krále </w:t>
      </w:r>
      <w:hyperlink r:id="rId55" w:tooltip="Ludvík XV." w:history="1">
        <w:r w:rsidRPr="00ED22EE">
          <w:rPr>
            <w:rStyle w:val="Hypertextovodkaz"/>
            <w:color w:val="auto"/>
            <w:u w:val="none"/>
          </w:rPr>
          <w:t>Ludvíka XV.</w:t>
        </w:r>
      </w:hyperlink>
      <w:r w:rsidRPr="00ED22EE">
        <w:t xml:space="preserve"> na </w:t>
      </w:r>
      <w:hyperlink r:id="rId56" w:tooltip="Rive gauche" w:history="1">
        <w:r w:rsidRPr="00ED22EE">
          <w:rPr>
            <w:rStyle w:val="Hypertextovodkaz"/>
            <w:color w:val="auto"/>
            <w:u w:val="none"/>
          </w:rPr>
          <w:t>levém břehu</w:t>
        </w:r>
      </w:hyperlink>
      <w:r w:rsidRPr="00ED22EE">
        <w:t xml:space="preserve"> řeky </w:t>
      </w:r>
      <w:hyperlink r:id="rId57" w:tooltip="Seina" w:history="1">
        <w:r w:rsidRPr="00ED22EE">
          <w:rPr>
            <w:rStyle w:val="Hypertextovodkaz"/>
            <w:color w:val="auto"/>
            <w:u w:val="none"/>
          </w:rPr>
          <w:t>Seiny</w:t>
        </w:r>
      </w:hyperlink>
      <w:r w:rsidRPr="00ED22EE">
        <w:t xml:space="preserve"> nedaleko </w:t>
      </w:r>
      <w:hyperlink r:id="rId58" w:tooltip="Invalidovna (Paříž)" w:history="1">
        <w:r w:rsidRPr="00ED22EE">
          <w:rPr>
            <w:rStyle w:val="Hypertextovodkaz"/>
            <w:color w:val="auto"/>
            <w:u w:val="none"/>
          </w:rPr>
          <w:t>Invalidovny</w:t>
        </w:r>
      </w:hyperlink>
      <w:r w:rsidRPr="00ED22EE">
        <w:t xml:space="preserve">. Plány vypracoval dvorní architekt </w:t>
      </w:r>
      <w:proofErr w:type="spellStart"/>
      <w:r w:rsidRPr="00ED22EE">
        <w:t>Ange</w:t>
      </w:r>
      <w:proofErr w:type="spellEnd"/>
      <w:r w:rsidRPr="00ED22EE">
        <w:t>-Jacques Gabriel (</w:t>
      </w:r>
      <w:hyperlink r:id="rId59" w:tooltip="1698" w:history="1">
        <w:r w:rsidRPr="00ED22EE">
          <w:rPr>
            <w:rStyle w:val="Hypertextovodkaz"/>
            <w:color w:val="auto"/>
            <w:u w:val="none"/>
          </w:rPr>
          <w:t>1698</w:t>
        </w:r>
      </w:hyperlink>
      <w:r w:rsidRPr="00ED22EE">
        <w:t>–</w:t>
      </w:r>
      <w:hyperlink r:id="rId60" w:tooltip="1782" w:history="1">
        <w:r w:rsidRPr="00ED22EE">
          <w:rPr>
            <w:rStyle w:val="Hypertextovodkaz"/>
            <w:color w:val="auto"/>
            <w:u w:val="none"/>
          </w:rPr>
          <w:t>1782</w:t>
        </w:r>
      </w:hyperlink>
      <w:r w:rsidRPr="00ED22EE">
        <w:t>), jehož pokračovatelem byl Alexandre-</w:t>
      </w:r>
      <w:proofErr w:type="spellStart"/>
      <w:r w:rsidRPr="00ED22EE">
        <w:t>Théodore</w:t>
      </w:r>
      <w:proofErr w:type="spellEnd"/>
      <w:r w:rsidRPr="00ED22EE">
        <w:t xml:space="preserve"> </w:t>
      </w:r>
      <w:proofErr w:type="spellStart"/>
      <w:r w:rsidRPr="00ED22EE">
        <w:t>Brongniart</w:t>
      </w:r>
      <w:proofErr w:type="spellEnd"/>
      <w:r w:rsidRPr="00ED22EE">
        <w:t xml:space="preserve"> (</w:t>
      </w:r>
      <w:hyperlink r:id="rId61" w:tooltip="1739" w:history="1">
        <w:r w:rsidRPr="00ED22EE">
          <w:rPr>
            <w:rStyle w:val="Hypertextovodkaz"/>
            <w:color w:val="auto"/>
            <w:u w:val="none"/>
          </w:rPr>
          <w:t>1739</w:t>
        </w:r>
      </w:hyperlink>
      <w:r w:rsidRPr="00ED22EE">
        <w:t>–</w:t>
      </w:r>
      <w:hyperlink r:id="rId62" w:tooltip="1813" w:history="1">
        <w:r w:rsidRPr="00ED22EE">
          <w:rPr>
            <w:rStyle w:val="Hypertextovodkaz"/>
            <w:color w:val="auto"/>
            <w:u w:val="none"/>
          </w:rPr>
          <w:t>1813</w:t>
        </w:r>
      </w:hyperlink>
      <w:r w:rsidRPr="00ED22EE">
        <w:t xml:space="preserve">). </w:t>
      </w:r>
    </w:p>
    <w:p w14:paraId="3780C170" w14:textId="6B1723F6" w:rsidR="00ED22EE" w:rsidRPr="00ED22EE" w:rsidRDefault="00ED22EE" w:rsidP="00ED22EE">
      <w:r w:rsidRPr="00ED22EE">
        <w:t xml:space="preserve">Pro vojenskou akademii bylo vybráno místo poblíž vojenské nemocnice Invalidovny u cesty do </w:t>
      </w:r>
      <w:hyperlink r:id="rId63" w:tooltip="Versailles (Francie)" w:history="1">
        <w:r w:rsidRPr="00ED22EE">
          <w:rPr>
            <w:rStyle w:val="Hypertextovodkaz"/>
            <w:color w:val="auto"/>
            <w:u w:val="none"/>
          </w:rPr>
          <w:t>Versailles</w:t>
        </w:r>
      </w:hyperlink>
      <w:r w:rsidRPr="00ED22EE">
        <w:t xml:space="preserve">, kde byl dostatečný prostor pro zřízení cvičiště. Výstavba začala </w:t>
      </w:r>
      <w:hyperlink r:id="rId64" w:tooltip="Kaple" w:history="1">
        <w:r w:rsidRPr="00ED22EE">
          <w:rPr>
            <w:rStyle w:val="Hypertextovodkaz"/>
            <w:color w:val="auto"/>
            <w:u w:val="none"/>
          </w:rPr>
          <w:t>kaplí</w:t>
        </w:r>
      </w:hyperlink>
      <w:r w:rsidRPr="00ED22EE">
        <w:t xml:space="preserve">, hlavní budovy byly postaveny v letech </w:t>
      </w:r>
      <w:hyperlink r:id="rId65" w:tooltip="1768" w:history="1">
        <w:r w:rsidRPr="00ED22EE">
          <w:rPr>
            <w:rStyle w:val="Hypertextovodkaz"/>
            <w:color w:val="auto"/>
            <w:u w:val="none"/>
          </w:rPr>
          <w:t>1768</w:t>
        </w:r>
      </w:hyperlink>
      <w:r w:rsidRPr="00ED22EE">
        <w:t>–</w:t>
      </w:r>
      <w:hyperlink r:id="rId66" w:tooltip="1772" w:history="1">
        <w:r w:rsidRPr="00ED22EE">
          <w:rPr>
            <w:rStyle w:val="Hypertextovodkaz"/>
            <w:color w:val="auto"/>
            <w:u w:val="none"/>
          </w:rPr>
          <w:t>1772</w:t>
        </w:r>
      </w:hyperlink>
      <w:r w:rsidRPr="00ED22EE">
        <w:t xml:space="preserve">. Stavební práce postupovaly kvůli nedostatku financí jen velmi pomalu. Madame </w:t>
      </w:r>
      <w:proofErr w:type="spellStart"/>
      <w:r w:rsidRPr="00ED22EE">
        <w:t>Pompadour</w:t>
      </w:r>
      <w:proofErr w:type="spellEnd"/>
      <w:r w:rsidRPr="00ED22EE">
        <w:t xml:space="preserve"> věnovala škole v roce </w:t>
      </w:r>
      <w:hyperlink r:id="rId67" w:tooltip="1755" w:history="1">
        <w:r w:rsidRPr="00ED22EE">
          <w:rPr>
            <w:rStyle w:val="Hypertextovodkaz"/>
            <w:color w:val="auto"/>
            <w:u w:val="none"/>
          </w:rPr>
          <w:t>1755</w:t>
        </w:r>
      </w:hyperlink>
      <w:r w:rsidRPr="00ED22EE">
        <w:t xml:space="preserve"> samostatný důchod, ale Ludvík XV. daroval jen malé prostředky. Za </w:t>
      </w:r>
      <w:hyperlink r:id="rId68" w:tooltip="Velká francouzská revoluce" w:history="1">
        <w:r w:rsidRPr="00ED22EE">
          <w:rPr>
            <w:rStyle w:val="Hypertextovodkaz"/>
            <w:color w:val="auto"/>
            <w:u w:val="none"/>
          </w:rPr>
          <w:t>Velké francouzské revoluce</w:t>
        </w:r>
      </w:hyperlink>
      <w:r w:rsidRPr="00ED22EE">
        <w:t xml:space="preserve"> sloužilo cvičiště jako shromáždění při státních svátcích. </w:t>
      </w:r>
      <w:r>
        <w:br/>
      </w:r>
      <w:r w:rsidRPr="00ED22EE">
        <w:t xml:space="preserve">V 19. století zde byly pořádány mj. </w:t>
      </w:r>
      <w:hyperlink r:id="rId69" w:tooltip="Světová výstava" w:history="1">
        <w:r w:rsidRPr="00ED22EE">
          <w:rPr>
            <w:rStyle w:val="Hypertextovodkaz"/>
            <w:color w:val="auto"/>
            <w:u w:val="none"/>
          </w:rPr>
          <w:t>světové výstavy</w:t>
        </w:r>
      </w:hyperlink>
      <w:r w:rsidRPr="00ED22EE">
        <w:t xml:space="preserve"> a od roku </w:t>
      </w:r>
      <w:hyperlink r:id="rId70" w:tooltip="1889" w:history="1">
        <w:r w:rsidRPr="00ED22EE">
          <w:rPr>
            <w:rStyle w:val="Hypertextovodkaz"/>
            <w:color w:val="auto"/>
            <w:u w:val="none"/>
          </w:rPr>
          <w:t>1889</w:t>
        </w:r>
      </w:hyperlink>
      <w:r w:rsidRPr="00ED22EE">
        <w:t xml:space="preserve"> stojí na opačném konci Eiffelova věž. Prostor mezi věží a školou zůstal nezastavěn a využívá se jako veřejný </w:t>
      </w:r>
      <w:hyperlink r:id="rId71" w:tooltip="Park" w:history="1">
        <w:r w:rsidRPr="00ED22EE">
          <w:rPr>
            <w:rStyle w:val="Hypertextovodkaz"/>
            <w:color w:val="auto"/>
            <w:u w:val="none"/>
          </w:rPr>
          <w:t>park</w:t>
        </w:r>
      </w:hyperlink>
      <w:r w:rsidRPr="00ED22EE">
        <w:t xml:space="preserve">. </w:t>
      </w:r>
    </w:p>
    <w:p w14:paraId="6189C166" w14:textId="311EF08A" w:rsidR="00ED22EE" w:rsidRDefault="00ED22EE" w:rsidP="00ED22EE">
      <w:r w:rsidRPr="00ED22EE">
        <w:t xml:space="preserve">Škola, původně určená pro výuku synů ze zchudlých šlechtických rodin, přijímala později též uchazeče z měšťanského prostředí. V roce </w:t>
      </w:r>
      <w:hyperlink r:id="rId72" w:tooltip="1784" w:history="1">
        <w:r w:rsidRPr="00ED22EE">
          <w:rPr>
            <w:rStyle w:val="Hypertextovodkaz"/>
            <w:color w:val="auto"/>
            <w:u w:val="none"/>
          </w:rPr>
          <w:t>1784</w:t>
        </w:r>
      </w:hyperlink>
      <w:r w:rsidRPr="00ED22EE">
        <w:t xml:space="preserve"> zde začal studovat její nejslavnější žák, </w:t>
      </w:r>
      <w:hyperlink r:id="rId73" w:tooltip="Napoleon Bonaparte" w:history="1">
        <w:r w:rsidRPr="00ED22EE">
          <w:rPr>
            <w:rStyle w:val="Hypertextovodkaz"/>
            <w:color w:val="auto"/>
            <w:u w:val="none"/>
          </w:rPr>
          <w:t>Napoleon Bonaparte</w:t>
        </w:r>
      </w:hyperlink>
      <w:r w:rsidRPr="00ED22EE">
        <w:t xml:space="preserve">. </w:t>
      </w:r>
      <w:r>
        <w:br/>
      </w:r>
      <w:r w:rsidRPr="00ED22EE">
        <w:t xml:space="preserve">V roce </w:t>
      </w:r>
      <w:hyperlink r:id="rId74" w:tooltip="1787" w:history="1">
        <w:r w:rsidRPr="00ED22EE">
          <w:rPr>
            <w:rStyle w:val="Hypertextovodkaz"/>
            <w:color w:val="auto"/>
            <w:u w:val="none"/>
          </w:rPr>
          <w:t>1787</w:t>
        </w:r>
      </w:hyperlink>
      <w:r w:rsidRPr="00ED22EE">
        <w:t xml:space="preserve"> byla škola uzavřena a budova sloužila jako vojenský sklad a </w:t>
      </w:r>
      <w:hyperlink r:id="rId75" w:tooltip="Kasárna" w:history="1">
        <w:r w:rsidRPr="00ED22EE">
          <w:rPr>
            <w:rStyle w:val="Hypertextovodkaz"/>
            <w:color w:val="auto"/>
            <w:u w:val="none"/>
          </w:rPr>
          <w:t>kasárna</w:t>
        </w:r>
      </w:hyperlink>
      <w:r w:rsidRPr="00ED22EE">
        <w:t xml:space="preserve">. V roce </w:t>
      </w:r>
      <w:hyperlink r:id="rId76" w:tooltip="1878" w:history="1">
        <w:r w:rsidRPr="00ED22EE">
          <w:rPr>
            <w:rStyle w:val="Hypertextovodkaz"/>
            <w:color w:val="auto"/>
            <w:u w:val="none"/>
          </w:rPr>
          <w:t>1878</w:t>
        </w:r>
      </w:hyperlink>
      <w:r w:rsidRPr="00ED22EE">
        <w:t xml:space="preserve"> byl obnoven její původní účel. Dnes </w:t>
      </w:r>
      <w:proofErr w:type="gramStart"/>
      <w:r w:rsidRPr="00ED22EE">
        <w:t>slouží</w:t>
      </w:r>
      <w:proofErr w:type="gramEnd"/>
      <w:r w:rsidRPr="00ED22EE">
        <w:t xml:space="preserve"> jako sídlo vyšší vojenské školy a dalších vojenských zařízení. </w:t>
      </w:r>
    </w:p>
    <w:p w14:paraId="10498A81" w14:textId="76B3CEC2" w:rsidR="00ED22EE" w:rsidRPr="00ED22EE" w:rsidRDefault="00ED22EE" w:rsidP="00D21226">
      <w:pPr>
        <w:jc w:val="center"/>
      </w:pPr>
      <w:r>
        <w:rPr>
          <w:noProof/>
        </w:rPr>
        <w:drawing>
          <wp:inline distT="0" distB="0" distL="0" distR="0" wp14:anchorId="037BBF63" wp14:editId="4394F036">
            <wp:extent cx="5048054" cy="2752725"/>
            <wp:effectExtent l="0" t="0" r="635" b="0"/>
            <wp:docPr id="886618247" name="Obrázek 3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undefined"/>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5064379" cy="2761627"/>
                    </a:xfrm>
                    <a:prstGeom prst="rect">
                      <a:avLst/>
                    </a:prstGeom>
                    <a:noFill/>
                    <a:ln>
                      <a:noFill/>
                    </a:ln>
                  </pic:spPr>
                </pic:pic>
              </a:graphicData>
            </a:graphic>
          </wp:inline>
        </w:drawing>
      </w:r>
    </w:p>
    <w:p w14:paraId="0EA0EEE5" w14:textId="77777777" w:rsidR="00ED22EE" w:rsidRPr="002E7656" w:rsidRDefault="00C3054A" w:rsidP="002E7656">
      <w:pPr>
        <w:rPr>
          <w:rFonts w:cstheme="minorHAnsi"/>
          <w:b/>
          <w:bCs/>
          <w:sz w:val="28"/>
          <w:szCs w:val="28"/>
          <w:lang w:eastAsia="cs-CZ"/>
        </w:rPr>
      </w:pPr>
      <w:r w:rsidRPr="002E7656">
        <w:rPr>
          <w:rFonts w:cstheme="minorHAnsi"/>
          <w:b/>
          <w:bCs/>
          <w:sz w:val="28"/>
          <w:szCs w:val="28"/>
          <w:lang w:eastAsia="cs-CZ"/>
        </w:rPr>
        <w:lastRenderedPageBreak/>
        <w:t>Invalidovna (</w:t>
      </w:r>
      <w:proofErr w:type="spellStart"/>
      <w:r w:rsidRPr="002E7656">
        <w:rPr>
          <w:rFonts w:cstheme="minorHAnsi"/>
          <w:b/>
          <w:bCs/>
          <w:sz w:val="28"/>
          <w:szCs w:val="28"/>
          <w:lang w:eastAsia="cs-CZ"/>
        </w:rPr>
        <w:t>Invalides</w:t>
      </w:r>
      <w:proofErr w:type="spellEnd"/>
      <w:r w:rsidRPr="002E7656">
        <w:rPr>
          <w:rFonts w:cstheme="minorHAnsi"/>
          <w:b/>
          <w:bCs/>
          <w:sz w:val="28"/>
          <w:szCs w:val="28"/>
          <w:lang w:eastAsia="cs-CZ"/>
        </w:rPr>
        <w:t>)</w:t>
      </w:r>
    </w:p>
    <w:p w14:paraId="0CB6B15C" w14:textId="77777777" w:rsidR="00ED22EE" w:rsidRPr="007A5655" w:rsidRDefault="00ED22EE" w:rsidP="00C3054A">
      <w:pPr>
        <w:snapToGrid w:val="0"/>
        <w:spacing w:line="240" w:lineRule="auto"/>
        <w:contextualSpacing/>
        <w:rPr>
          <w:rFonts w:eastAsia="Times New Roman" w:cstheme="minorHAnsi"/>
          <w:kern w:val="0"/>
          <w:lang w:eastAsia="cs-CZ"/>
          <w14:ligatures w14:val="none"/>
        </w:rPr>
      </w:pPr>
    </w:p>
    <w:p w14:paraId="6DD0640A" w14:textId="1D502166" w:rsidR="00ED22EE" w:rsidRDefault="00ED22EE" w:rsidP="00C3054A">
      <w:pPr>
        <w:snapToGrid w:val="0"/>
        <w:spacing w:line="240" w:lineRule="auto"/>
        <w:contextualSpacing/>
        <w:rPr>
          <w:rFonts w:ascii="Times New Roman" w:eastAsia="Times New Roman" w:hAnsi="Times New Roman" w:cs="Times New Roman"/>
          <w:kern w:val="0"/>
          <w:sz w:val="24"/>
          <w:szCs w:val="24"/>
          <w:lang w:eastAsia="cs-CZ"/>
          <w14:ligatures w14:val="none"/>
        </w:rPr>
      </w:pPr>
      <w:r>
        <w:rPr>
          <w:noProof/>
        </w:rPr>
        <w:drawing>
          <wp:inline distT="0" distB="0" distL="0" distR="0" wp14:anchorId="7896F024" wp14:editId="55F394EF">
            <wp:extent cx="5760720" cy="2168525"/>
            <wp:effectExtent l="0" t="0" r="0" b="3175"/>
            <wp:docPr id="225154024" name="Obrázek 3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undefined"/>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5760720" cy="2168525"/>
                    </a:xfrm>
                    <a:prstGeom prst="rect">
                      <a:avLst/>
                    </a:prstGeom>
                    <a:noFill/>
                    <a:ln>
                      <a:noFill/>
                    </a:ln>
                  </pic:spPr>
                </pic:pic>
              </a:graphicData>
            </a:graphic>
          </wp:inline>
        </w:drawing>
      </w:r>
    </w:p>
    <w:p w14:paraId="421AEAD5" w14:textId="77777777" w:rsidR="004E58FA" w:rsidRDefault="004E58FA" w:rsidP="00C3054A">
      <w:pPr>
        <w:snapToGrid w:val="0"/>
        <w:spacing w:line="240" w:lineRule="auto"/>
        <w:contextualSpacing/>
        <w:rPr>
          <w:rFonts w:ascii="Times New Roman" w:eastAsia="Times New Roman" w:hAnsi="Times New Roman" w:cs="Times New Roman"/>
          <w:kern w:val="0"/>
          <w:sz w:val="24"/>
          <w:szCs w:val="24"/>
          <w:lang w:eastAsia="cs-CZ"/>
          <w14:ligatures w14:val="none"/>
        </w:rPr>
      </w:pPr>
    </w:p>
    <w:p w14:paraId="79B73551" w14:textId="44DD336C" w:rsidR="004E58FA" w:rsidRDefault="004E58FA" w:rsidP="00C3054A">
      <w:pPr>
        <w:snapToGrid w:val="0"/>
        <w:spacing w:line="240" w:lineRule="auto"/>
        <w:contextualSpacing/>
        <w:rPr>
          <w:rFonts w:ascii="Times New Roman" w:eastAsia="Times New Roman" w:hAnsi="Times New Roman" w:cs="Times New Roman"/>
          <w:kern w:val="0"/>
          <w:sz w:val="24"/>
          <w:szCs w:val="24"/>
          <w:lang w:eastAsia="cs-CZ"/>
          <w14:ligatures w14:val="none"/>
        </w:rPr>
      </w:pPr>
      <w:r>
        <w:rPr>
          <w:noProof/>
        </w:rPr>
        <w:drawing>
          <wp:inline distT="0" distB="0" distL="0" distR="0" wp14:anchorId="7ED77460" wp14:editId="020BDB94">
            <wp:extent cx="5760720" cy="3850005"/>
            <wp:effectExtent l="0" t="0" r="0" b="0"/>
            <wp:docPr id="893795262" name="Obrázek 3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undefined"/>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5760720" cy="3850005"/>
                    </a:xfrm>
                    <a:prstGeom prst="rect">
                      <a:avLst/>
                    </a:prstGeom>
                    <a:noFill/>
                    <a:ln>
                      <a:noFill/>
                    </a:ln>
                  </pic:spPr>
                </pic:pic>
              </a:graphicData>
            </a:graphic>
          </wp:inline>
        </w:drawing>
      </w:r>
    </w:p>
    <w:p w14:paraId="63797F77" w14:textId="77777777" w:rsidR="004E58FA" w:rsidRDefault="004E58FA" w:rsidP="00ED22EE">
      <w:pPr>
        <w:rPr>
          <w:lang w:eastAsia="cs-CZ"/>
        </w:rPr>
      </w:pPr>
    </w:p>
    <w:p w14:paraId="2D4303A3" w14:textId="1BF36514" w:rsidR="00ED22EE" w:rsidRPr="00ED22EE" w:rsidRDefault="00ED22EE" w:rsidP="00ED22EE">
      <w:pPr>
        <w:rPr>
          <w:lang w:eastAsia="cs-CZ"/>
        </w:rPr>
      </w:pPr>
      <w:r>
        <w:rPr>
          <w:lang w:eastAsia="cs-CZ"/>
        </w:rPr>
        <w:t>I</w:t>
      </w:r>
      <w:r w:rsidRPr="00ED22EE">
        <w:rPr>
          <w:lang w:eastAsia="cs-CZ"/>
        </w:rPr>
        <w:t xml:space="preserve">nvalidovna (francouzsky </w:t>
      </w:r>
      <w:proofErr w:type="spellStart"/>
      <w:r w:rsidRPr="00ED22EE">
        <w:rPr>
          <w:lang w:eastAsia="cs-CZ"/>
        </w:rPr>
        <w:t>Hôtel</w:t>
      </w:r>
      <w:proofErr w:type="spellEnd"/>
      <w:r w:rsidRPr="00ED22EE">
        <w:rPr>
          <w:lang w:eastAsia="cs-CZ"/>
        </w:rPr>
        <w:t xml:space="preserve"> </w:t>
      </w:r>
      <w:proofErr w:type="spellStart"/>
      <w:r w:rsidRPr="00ED22EE">
        <w:rPr>
          <w:lang w:eastAsia="cs-CZ"/>
        </w:rPr>
        <w:t>National</w:t>
      </w:r>
      <w:proofErr w:type="spellEnd"/>
      <w:r w:rsidRPr="00ED22EE">
        <w:rPr>
          <w:lang w:eastAsia="cs-CZ"/>
        </w:rPr>
        <w:t xml:space="preserve"> des </w:t>
      </w:r>
      <w:proofErr w:type="spellStart"/>
      <w:r w:rsidRPr="00ED22EE">
        <w:rPr>
          <w:lang w:eastAsia="cs-CZ"/>
        </w:rPr>
        <w:t>Invalides</w:t>
      </w:r>
      <w:proofErr w:type="spellEnd"/>
      <w:r w:rsidRPr="00ED22EE">
        <w:rPr>
          <w:lang w:eastAsia="cs-CZ"/>
        </w:rPr>
        <w:t>) je komplex budov v Paříži v 7. obvodu zahrnující Muzeum Armády, které se vztahuje k francouzské vojenské historii, dále pak vojenskou nemocnici a domov pro válečné veterány, což byl i původní účel budov. Dnes je to také místo, kde jsou pohřbeni někteří z největších válečných hrdinů Francie. Zdejší Dóm je katedrálním kostelem Francouzského vojenského ordinariátu.</w:t>
      </w:r>
    </w:p>
    <w:p w14:paraId="03C41EEB" w14:textId="77777777" w:rsidR="00ED22EE" w:rsidRPr="00ED22EE" w:rsidRDefault="00ED22EE" w:rsidP="00ED22EE">
      <w:pPr>
        <w:rPr>
          <w:lang w:eastAsia="cs-CZ"/>
        </w:rPr>
      </w:pPr>
      <w:r w:rsidRPr="00ED22EE">
        <w:rPr>
          <w:lang w:eastAsia="cs-CZ"/>
        </w:rPr>
        <w:t xml:space="preserve">Ludvík XIV. inicioval vznik domu pro staré či nemocné vojáky rozkazem z 24. listopadu 1670. Název je odvozen zkrácením původního </w:t>
      </w:r>
      <w:proofErr w:type="spellStart"/>
      <w:r w:rsidRPr="00ED22EE">
        <w:rPr>
          <w:lang w:eastAsia="cs-CZ"/>
        </w:rPr>
        <w:t>hôpital</w:t>
      </w:r>
      <w:proofErr w:type="spellEnd"/>
      <w:r w:rsidRPr="00ED22EE">
        <w:rPr>
          <w:lang w:eastAsia="cs-CZ"/>
        </w:rPr>
        <w:t xml:space="preserve"> des </w:t>
      </w:r>
      <w:proofErr w:type="spellStart"/>
      <w:r w:rsidRPr="00ED22EE">
        <w:rPr>
          <w:lang w:eastAsia="cs-CZ"/>
        </w:rPr>
        <w:t>invalides</w:t>
      </w:r>
      <w:proofErr w:type="spellEnd"/>
      <w:r w:rsidRPr="00ED22EE">
        <w:rPr>
          <w:lang w:eastAsia="cs-CZ"/>
        </w:rPr>
        <w:t xml:space="preserve"> (nemocnice pro invalidy). Architektem byl </w:t>
      </w:r>
      <w:proofErr w:type="spellStart"/>
      <w:r w:rsidRPr="00ED22EE">
        <w:rPr>
          <w:lang w:eastAsia="cs-CZ"/>
        </w:rPr>
        <w:t>Libéral</w:t>
      </w:r>
      <w:proofErr w:type="spellEnd"/>
      <w:r w:rsidRPr="00ED22EE">
        <w:rPr>
          <w:lang w:eastAsia="cs-CZ"/>
        </w:rPr>
        <w:t xml:space="preserve"> </w:t>
      </w:r>
      <w:proofErr w:type="spellStart"/>
      <w:r w:rsidRPr="00ED22EE">
        <w:rPr>
          <w:lang w:eastAsia="cs-CZ"/>
        </w:rPr>
        <w:lastRenderedPageBreak/>
        <w:t>Bruant</w:t>
      </w:r>
      <w:proofErr w:type="spellEnd"/>
      <w:r w:rsidRPr="00ED22EE">
        <w:rPr>
          <w:lang w:eastAsia="cs-CZ"/>
        </w:rPr>
        <w:t xml:space="preserve">. Za místo bylo vybráno tehdejší předměstí Paříže. Než však byla stavba roku 1676 dokončena, projekt se postupně rozšířil – přední část měřila 196 metrů a celý komplex měl 15 nádvoří, největší cour </w:t>
      </w:r>
      <w:proofErr w:type="spellStart"/>
      <w:r w:rsidRPr="00ED22EE">
        <w:rPr>
          <w:lang w:eastAsia="cs-CZ"/>
        </w:rPr>
        <w:t>d'honneur</w:t>
      </w:r>
      <w:proofErr w:type="spellEnd"/>
      <w:r w:rsidRPr="00ED22EE">
        <w:rPr>
          <w:lang w:eastAsia="cs-CZ"/>
        </w:rPr>
        <w:t xml:space="preserve"> (čestné nádvoří) bylo určeno k vojenským přehlídkám.</w:t>
      </w:r>
    </w:p>
    <w:p w14:paraId="3B1F333C" w14:textId="77777777" w:rsidR="00ED22EE" w:rsidRPr="00ED22EE" w:rsidRDefault="00ED22EE" w:rsidP="00ED22EE">
      <w:pPr>
        <w:rPr>
          <w:lang w:eastAsia="cs-CZ"/>
        </w:rPr>
      </w:pPr>
      <w:r w:rsidRPr="00ED22EE">
        <w:rPr>
          <w:lang w:eastAsia="cs-CZ"/>
        </w:rPr>
        <w:t xml:space="preserve">Dále byla postavena kaple, při jejíž stavbě asistoval již starému </w:t>
      </w:r>
      <w:proofErr w:type="spellStart"/>
      <w:r w:rsidRPr="00ED22EE">
        <w:rPr>
          <w:lang w:eastAsia="cs-CZ"/>
        </w:rPr>
        <w:t>Bruantovi</w:t>
      </w:r>
      <w:proofErr w:type="spellEnd"/>
      <w:r w:rsidRPr="00ED22EE">
        <w:rPr>
          <w:lang w:eastAsia="cs-CZ"/>
        </w:rPr>
        <w:t xml:space="preserve"> </w:t>
      </w:r>
      <w:proofErr w:type="spellStart"/>
      <w:r w:rsidRPr="00ED22EE">
        <w:rPr>
          <w:lang w:eastAsia="cs-CZ"/>
        </w:rPr>
        <w:t>Jules</w:t>
      </w:r>
      <w:proofErr w:type="spellEnd"/>
      <w:r w:rsidRPr="00ED22EE">
        <w:rPr>
          <w:lang w:eastAsia="cs-CZ"/>
        </w:rPr>
        <w:t xml:space="preserve"> </w:t>
      </w:r>
      <w:proofErr w:type="spellStart"/>
      <w:r w:rsidRPr="00ED22EE">
        <w:rPr>
          <w:lang w:eastAsia="cs-CZ"/>
        </w:rPr>
        <w:t>Hardouin-Mansart</w:t>
      </w:r>
      <w:proofErr w:type="spellEnd"/>
      <w:r w:rsidRPr="00ED22EE">
        <w:rPr>
          <w:lang w:eastAsia="cs-CZ"/>
        </w:rPr>
        <w:t xml:space="preserve">, který stavbu v roce 1679, již po </w:t>
      </w:r>
      <w:proofErr w:type="spellStart"/>
      <w:r w:rsidRPr="00ED22EE">
        <w:rPr>
          <w:lang w:eastAsia="cs-CZ"/>
        </w:rPr>
        <w:t>Bruantově</w:t>
      </w:r>
      <w:proofErr w:type="spellEnd"/>
      <w:r w:rsidRPr="00ED22EE">
        <w:rPr>
          <w:lang w:eastAsia="cs-CZ"/>
        </w:rPr>
        <w:t xml:space="preserve"> smrti, podle </w:t>
      </w:r>
      <w:proofErr w:type="spellStart"/>
      <w:r w:rsidRPr="00ED22EE">
        <w:rPr>
          <w:lang w:eastAsia="cs-CZ"/>
        </w:rPr>
        <w:t>Bruantových</w:t>
      </w:r>
      <w:proofErr w:type="spellEnd"/>
      <w:r w:rsidRPr="00ED22EE">
        <w:rPr>
          <w:lang w:eastAsia="cs-CZ"/>
        </w:rPr>
        <w:t xml:space="preserve"> návrhů dokončil. Kaple je známá jako </w:t>
      </w:r>
      <w:proofErr w:type="spellStart"/>
      <w:r w:rsidRPr="00ED22EE">
        <w:rPr>
          <w:lang w:eastAsia="cs-CZ"/>
        </w:rPr>
        <w:t>Église</w:t>
      </w:r>
      <w:proofErr w:type="spellEnd"/>
      <w:r w:rsidRPr="00ED22EE">
        <w:rPr>
          <w:lang w:eastAsia="cs-CZ"/>
        </w:rPr>
        <w:t xml:space="preserve"> Saint-Louis des </w:t>
      </w:r>
      <w:proofErr w:type="spellStart"/>
      <w:r w:rsidRPr="00ED22EE">
        <w:rPr>
          <w:lang w:eastAsia="cs-CZ"/>
        </w:rPr>
        <w:t>Invalides</w:t>
      </w:r>
      <w:proofErr w:type="spellEnd"/>
      <w:r w:rsidRPr="00ED22EE">
        <w:rPr>
          <w:lang w:eastAsia="cs-CZ"/>
        </w:rPr>
        <w:t>.</w:t>
      </w:r>
    </w:p>
    <w:p w14:paraId="310A860D" w14:textId="39D840D9" w:rsidR="00ED22EE" w:rsidRPr="00ED22EE" w:rsidRDefault="00ED22EE" w:rsidP="00ED22EE">
      <w:pPr>
        <w:rPr>
          <w:lang w:eastAsia="cs-CZ"/>
        </w:rPr>
      </w:pPr>
      <w:r w:rsidRPr="00ED22EE">
        <w:rPr>
          <w:lang w:eastAsia="cs-CZ"/>
        </w:rPr>
        <w:t>Dóm Invalidovny</w:t>
      </w:r>
    </w:p>
    <w:p w14:paraId="11030C86" w14:textId="3D043756" w:rsidR="00ED22EE" w:rsidRPr="00ED22EE" w:rsidRDefault="00ED22EE" w:rsidP="00ED22EE">
      <w:pPr>
        <w:rPr>
          <w:lang w:eastAsia="cs-CZ"/>
        </w:rPr>
      </w:pPr>
      <w:r w:rsidRPr="00ED22EE">
        <w:rPr>
          <w:lang w:eastAsia="cs-CZ"/>
        </w:rPr>
        <w:t xml:space="preserve">Krátce po dostavbě kaple pro veterány Ludvík XIV. přikázal </w:t>
      </w:r>
      <w:proofErr w:type="spellStart"/>
      <w:r w:rsidRPr="00ED22EE">
        <w:rPr>
          <w:lang w:eastAsia="cs-CZ"/>
        </w:rPr>
        <w:t>Mansartovi</w:t>
      </w:r>
      <w:proofErr w:type="spellEnd"/>
      <w:r w:rsidRPr="00ED22EE">
        <w:rPr>
          <w:lang w:eastAsia="cs-CZ"/>
        </w:rPr>
        <w:t xml:space="preserve"> vybudovat oddělenou soukromou královskou kapli, všeobecně nazývanou podle nejvýraznějšího znaku </w:t>
      </w:r>
      <w:proofErr w:type="spellStart"/>
      <w:r w:rsidRPr="00ED22EE">
        <w:rPr>
          <w:lang w:eastAsia="cs-CZ"/>
        </w:rPr>
        <w:t>Église</w:t>
      </w:r>
      <w:proofErr w:type="spellEnd"/>
      <w:r w:rsidRPr="00ED22EE">
        <w:rPr>
          <w:lang w:eastAsia="cs-CZ"/>
        </w:rPr>
        <w:t xml:space="preserve"> </w:t>
      </w:r>
      <w:proofErr w:type="spellStart"/>
      <w:r w:rsidRPr="00ED22EE">
        <w:rPr>
          <w:lang w:eastAsia="cs-CZ"/>
        </w:rPr>
        <w:t>du</w:t>
      </w:r>
      <w:proofErr w:type="spellEnd"/>
      <w:r w:rsidRPr="00ED22EE">
        <w:rPr>
          <w:lang w:eastAsia="cs-CZ"/>
        </w:rPr>
        <w:t xml:space="preserve"> </w:t>
      </w:r>
      <w:proofErr w:type="spellStart"/>
      <w:r w:rsidRPr="00ED22EE">
        <w:rPr>
          <w:lang w:eastAsia="cs-CZ"/>
        </w:rPr>
        <w:t>Dôme</w:t>
      </w:r>
      <w:proofErr w:type="spellEnd"/>
      <w:r w:rsidRPr="00ED22EE">
        <w:rPr>
          <w:lang w:eastAsia="cs-CZ"/>
        </w:rPr>
        <w:t xml:space="preserve"> (Kostel s kopulí). Tato stavba, dokončená 1708, je považována za triumf francouzské barokní architektury, vzorem byla Bazilika svatého Petra v Římě.</w:t>
      </w:r>
    </w:p>
    <w:p w14:paraId="55C6AE11" w14:textId="01A0CBA0" w:rsidR="00ED22EE" w:rsidRDefault="00ED22EE" w:rsidP="00ED22EE">
      <w:pPr>
        <w:rPr>
          <w:lang w:eastAsia="cs-CZ"/>
        </w:rPr>
      </w:pPr>
      <w:r w:rsidRPr="00ED22EE">
        <w:rPr>
          <w:lang w:eastAsia="cs-CZ"/>
        </w:rPr>
        <w:t xml:space="preserve">Interiér kopule byl vymalován (dokončeno 1705) </w:t>
      </w:r>
      <w:proofErr w:type="spellStart"/>
      <w:r w:rsidRPr="00ED22EE">
        <w:rPr>
          <w:lang w:eastAsia="cs-CZ"/>
        </w:rPr>
        <w:t>Le</w:t>
      </w:r>
      <w:proofErr w:type="spellEnd"/>
      <w:r w:rsidRPr="00ED22EE">
        <w:rPr>
          <w:lang w:eastAsia="cs-CZ"/>
        </w:rPr>
        <w:t xml:space="preserve"> Brunovým žákem Charlesem de La </w:t>
      </w:r>
      <w:proofErr w:type="spellStart"/>
      <w:r w:rsidRPr="00ED22EE">
        <w:rPr>
          <w:lang w:eastAsia="cs-CZ"/>
        </w:rPr>
        <w:t>Fosse</w:t>
      </w:r>
      <w:proofErr w:type="spellEnd"/>
      <w:r w:rsidRPr="00ED22EE">
        <w:rPr>
          <w:lang w:eastAsia="cs-CZ"/>
        </w:rPr>
        <w:t xml:space="preserve"> (1636–1716). Malby znázorňují tehdejší představu vesmíru.</w:t>
      </w:r>
    </w:p>
    <w:p w14:paraId="3B28D691" w14:textId="5C503D1C" w:rsidR="00ED22EE" w:rsidRDefault="00ED22EE" w:rsidP="007A5655">
      <w:pPr>
        <w:jc w:val="center"/>
        <w:rPr>
          <w:lang w:eastAsia="cs-CZ"/>
        </w:rPr>
      </w:pPr>
      <w:r>
        <w:rPr>
          <w:noProof/>
        </w:rPr>
        <w:drawing>
          <wp:inline distT="0" distB="0" distL="0" distR="0" wp14:anchorId="3E7B094E" wp14:editId="0C111532">
            <wp:extent cx="4044063" cy="2702729"/>
            <wp:effectExtent l="0" t="0" r="0" b="2540"/>
            <wp:docPr id="927087693" name="Obrázek 3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undefined"/>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4057770" cy="2711890"/>
                    </a:xfrm>
                    <a:prstGeom prst="rect">
                      <a:avLst/>
                    </a:prstGeom>
                    <a:noFill/>
                    <a:ln>
                      <a:noFill/>
                    </a:ln>
                  </pic:spPr>
                </pic:pic>
              </a:graphicData>
            </a:graphic>
          </wp:inline>
        </w:drawing>
      </w:r>
    </w:p>
    <w:p w14:paraId="55085C4A" w14:textId="64823CCC" w:rsidR="00ED22EE" w:rsidRDefault="00ED22EE" w:rsidP="00ED22EE">
      <w:pPr>
        <w:rPr>
          <w:lang w:eastAsia="cs-CZ"/>
        </w:rPr>
      </w:pPr>
      <w:r w:rsidRPr="00ED22EE">
        <w:rPr>
          <w:lang w:eastAsia="cs-CZ"/>
        </w:rPr>
        <w:t xml:space="preserve">Nejvýznamnější hrobkou Invalidovny je hrobka Napoleona Bonaparte (1769–1821) v kryptě pod </w:t>
      </w:r>
      <w:proofErr w:type="spellStart"/>
      <w:r w:rsidRPr="00ED22EE">
        <w:rPr>
          <w:lang w:eastAsia="cs-CZ"/>
        </w:rPr>
        <w:t>Mansartovým</w:t>
      </w:r>
      <w:proofErr w:type="spellEnd"/>
      <w:r w:rsidRPr="00ED22EE">
        <w:rPr>
          <w:lang w:eastAsia="cs-CZ"/>
        </w:rPr>
        <w:t xml:space="preserve"> dómem. Napoleon byl po bitvě u Waterloo internován na Sv. Heleně, kde r. 1821 i zemřel a byl pochován. Devatenáct let po jeho smrti (1840) však král Ludvík Filip umožnil návrat ostatků zpět do Francie a jejich uložení v kapli sv. Jeronýma v Paříži. Jelikož renovace Invalidovny trvala mnoho let, byly Napoleonovy ostatky přesunuty na honosnější místo pod kopulí až v roce 1861.</w:t>
      </w:r>
    </w:p>
    <w:p w14:paraId="4D6B4D31" w14:textId="21CCF208" w:rsidR="00ED22EE" w:rsidRDefault="00ED22EE" w:rsidP="00ED22EE">
      <w:pPr>
        <w:rPr>
          <w:lang w:eastAsia="cs-CZ"/>
        </w:rPr>
      </w:pPr>
      <w:r>
        <w:rPr>
          <w:noProof/>
        </w:rPr>
        <w:lastRenderedPageBreak/>
        <w:drawing>
          <wp:inline distT="0" distB="0" distL="0" distR="0" wp14:anchorId="43007E30" wp14:editId="37F39C6A">
            <wp:extent cx="3380729" cy="2613804"/>
            <wp:effectExtent l="0" t="0" r="0" b="0"/>
            <wp:docPr id="1436519091" name="Obrázek 3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undefined"/>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3400924" cy="2629418"/>
                    </a:xfrm>
                    <a:prstGeom prst="rect">
                      <a:avLst/>
                    </a:prstGeom>
                    <a:noFill/>
                    <a:ln>
                      <a:noFill/>
                    </a:ln>
                  </pic:spPr>
                </pic:pic>
              </a:graphicData>
            </a:graphic>
          </wp:inline>
        </w:drawing>
      </w:r>
      <w:r w:rsidR="004E58FA">
        <w:rPr>
          <w:lang w:eastAsia="cs-CZ"/>
        </w:rPr>
        <w:t xml:space="preserve">  </w:t>
      </w:r>
      <w:r w:rsidR="004E58FA">
        <w:rPr>
          <w:noProof/>
        </w:rPr>
        <w:drawing>
          <wp:inline distT="0" distB="0" distL="0" distR="0" wp14:anchorId="04FDD1E2" wp14:editId="0608FC8A">
            <wp:extent cx="2286000" cy="3813175"/>
            <wp:effectExtent l="0" t="0" r="0" b="0"/>
            <wp:docPr id="2098876725" name="Obrázek 40" descr="Jacques-Louis David: Napoleon I. ve své pracovně v Tuilerijském palá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Jacques-Louis David: Napoleon I. ve své pracovně v Tuilerijském paláci"/>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2286000" cy="3813175"/>
                    </a:xfrm>
                    <a:prstGeom prst="rect">
                      <a:avLst/>
                    </a:prstGeom>
                    <a:noFill/>
                    <a:ln>
                      <a:noFill/>
                    </a:ln>
                  </pic:spPr>
                </pic:pic>
              </a:graphicData>
            </a:graphic>
          </wp:inline>
        </w:drawing>
      </w:r>
    </w:p>
    <w:p w14:paraId="4365B46B" w14:textId="77777777" w:rsidR="00ED22EE" w:rsidRDefault="00ED22EE" w:rsidP="00ED22EE">
      <w:pPr>
        <w:rPr>
          <w:lang w:eastAsia="cs-CZ"/>
        </w:rPr>
      </w:pPr>
    </w:p>
    <w:p w14:paraId="221C1D20" w14:textId="77777777" w:rsidR="00D21226" w:rsidRDefault="00D21226">
      <w:pPr>
        <w:spacing w:after="160" w:line="259" w:lineRule="auto"/>
        <w:jc w:val="left"/>
        <w:rPr>
          <w:rFonts w:cstheme="minorHAnsi"/>
          <w:b/>
          <w:bCs/>
          <w:sz w:val="28"/>
          <w:szCs w:val="28"/>
          <w:lang w:eastAsia="cs-CZ"/>
        </w:rPr>
      </w:pPr>
      <w:r>
        <w:rPr>
          <w:rFonts w:cstheme="minorHAnsi"/>
          <w:b/>
          <w:bCs/>
          <w:sz w:val="28"/>
          <w:szCs w:val="28"/>
          <w:lang w:eastAsia="cs-CZ"/>
        </w:rPr>
        <w:br w:type="page"/>
      </w:r>
    </w:p>
    <w:p w14:paraId="560E0BBC" w14:textId="43D01E02" w:rsidR="004E58FA" w:rsidRPr="002E7656" w:rsidRDefault="004E58FA" w:rsidP="002E7656">
      <w:pPr>
        <w:rPr>
          <w:rFonts w:cstheme="minorHAnsi"/>
          <w:b/>
          <w:bCs/>
          <w:sz w:val="28"/>
          <w:szCs w:val="28"/>
          <w:lang w:eastAsia="cs-CZ"/>
        </w:rPr>
      </w:pPr>
      <w:r w:rsidRPr="002E7656">
        <w:rPr>
          <w:rFonts w:cstheme="minorHAnsi"/>
          <w:b/>
          <w:bCs/>
          <w:sz w:val="28"/>
          <w:szCs w:val="28"/>
          <w:lang w:eastAsia="cs-CZ"/>
        </w:rPr>
        <w:lastRenderedPageBreak/>
        <w:t>M</w:t>
      </w:r>
      <w:r w:rsidR="00C3054A" w:rsidRPr="002E7656">
        <w:rPr>
          <w:rFonts w:cstheme="minorHAnsi"/>
          <w:b/>
          <w:bCs/>
          <w:sz w:val="28"/>
          <w:szCs w:val="28"/>
          <w:lang w:eastAsia="cs-CZ"/>
        </w:rPr>
        <w:t>ost Alexandra III. (Pont Alexandre III</w:t>
      </w:r>
      <w:r w:rsidR="00C3054A" w:rsidRPr="007A5655">
        <w:rPr>
          <w:rFonts w:eastAsia="Times New Roman" w:cstheme="minorHAnsi"/>
          <w:kern w:val="0"/>
          <w:lang w:eastAsia="cs-CZ"/>
          <w14:ligatures w14:val="none"/>
        </w:rPr>
        <w:t>)</w:t>
      </w:r>
    </w:p>
    <w:p w14:paraId="5FC77579" w14:textId="77777777" w:rsidR="004E58FA" w:rsidRDefault="004E58FA" w:rsidP="00C3054A">
      <w:pPr>
        <w:snapToGrid w:val="0"/>
        <w:spacing w:line="240" w:lineRule="auto"/>
        <w:contextualSpacing/>
        <w:rPr>
          <w:rFonts w:ascii="Times New Roman" w:eastAsia="Times New Roman" w:hAnsi="Times New Roman" w:cs="Times New Roman"/>
          <w:kern w:val="0"/>
          <w:sz w:val="24"/>
          <w:szCs w:val="24"/>
          <w:lang w:eastAsia="cs-CZ"/>
          <w14:ligatures w14:val="none"/>
        </w:rPr>
      </w:pPr>
    </w:p>
    <w:p w14:paraId="4F5CA7C3" w14:textId="783ED43C" w:rsidR="004E58FA" w:rsidRDefault="004E58FA" w:rsidP="00C3054A">
      <w:pPr>
        <w:snapToGrid w:val="0"/>
        <w:spacing w:line="240" w:lineRule="auto"/>
        <w:contextualSpacing/>
        <w:rPr>
          <w:rFonts w:ascii="Times New Roman" w:eastAsia="Times New Roman" w:hAnsi="Times New Roman" w:cs="Times New Roman"/>
          <w:kern w:val="0"/>
          <w:sz w:val="24"/>
          <w:szCs w:val="24"/>
          <w:lang w:eastAsia="cs-CZ"/>
          <w14:ligatures w14:val="none"/>
        </w:rPr>
      </w:pPr>
      <w:r>
        <w:rPr>
          <w:noProof/>
        </w:rPr>
        <w:drawing>
          <wp:inline distT="0" distB="0" distL="0" distR="0" wp14:anchorId="4680592E" wp14:editId="1BF36867">
            <wp:extent cx="3289539" cy="2467155"/>
            <wp:effectExtent l="0" t="0" r="6350" b="9525"/>
            <wp:docPr id="1154433478" name="Obrázek 41" descr="Nymfa Seiny s Paříž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Nymfa Seiny s Paříží"/>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3306734" cy="2480051"/>
                    </a:xfrm>
                    <a:prstGeom prst="rect">
                      <a:avLst/>
                    </a:prstGeom>
                    <a:noFill/>
                    <a:ln>
                      <a:noFill/>
                    </a:ln>
                  </pic:spPr>
                </pic:pic>
              </a:graphicData>
            </a:graphic>
          </wp:inline>
        </w:drawing>
      </w:r>
      <w:r>
        <w:rPr>
          <w:rFonts w:ascii="Times New Roman" w:eastAsia="Times New Roman" w:hAnsi="Times New Roman" w:cs="Times New Roman"/>
          <w:kern w:val="0"/>
          <w:sz w:val="24"/>
          <w:szCs w:val="24"/>
          <w:lang w:eastAsia="cs-CZ"/>
          <w14:ligatures w14:val="none"/>
        </w:rPr>
        <w:t xml:space="preserve">  </w:t>
      </w:r>
      <w:r>
        <w:rPr>
          <w:noProof/>
        </w:rPr>
        <w:drawing>
          <wp:inline distT="0" distB="0" distL="0" distR="0" wp14:anchorId="1D60E7DA" wp14:editId="29AB58F5">
            <wp:extent cx="2096135" cy="2993390"/>
            <wp:effectExtent l="0" t="0" r="0" b="0"/>
            <wp:docPr id="1312402785" name="Obrázek 44" descr="Portré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ortrét"/>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2096135" cy="2993390"/>
                    </a:xfrm>
                    <a:prstGeom prst="rect">
                      <a:avLst/>
                    </a:prstGeom>
                    <a:noFill/>
                    <a:ln>
                      <a:noFill/>
                    </a:ln>
                  </pic:spPr>
                </pic:pic>
              </a:graphicData>
            </a:graphic>
          </wp:inline>
        </w:drawing>
      </w:r>
    </w:p>
    <w:p w14:paraId="69B0C9B3" w14:textId="77777777" w:rsidR="004E58FA" w:rsidRDefault="004E58FA" w:rsidP="00C3054A">
      <w:pPr>
        <w:snapToGrid w:val="0"/>
        <w:spacing w:line="240" w:lineRule="auto"/>
        <w:contextualSpacing/>
        <w:rPr>
          <w:rFonts w:ascii="Times New Roman" w:eastAsia="Times New Roman" w:hAnsi="Times New Roman" w:cs="Times New Roman"/>
          <w:kern w:val="0"/>
          <w:sz w:val="24"/>
          <w:szCs w:val="24"/>
          <w:lang w:eastAsia="cs-CZ"/>
          <w14:ligatures w14:val="none"/>
        </w:rPr>
      </w:pPr>
    </w:p>
    <w:p w14:paraId="09D46D18" w14:textId="63945824" w:rsidR="004E58FA" w:rsidRDefault="004E58FA" w:rsidP="00C3054A">
      <w:pPr>
        <w:snapToGrid w:val="0"/>
        <w:spacing w:line="240" w:lineRule="auto"/>
        <w:contextualSpacing/>
        <w:rPr>
          <w:rFonts w:ascii="Times New Roman" w:eastAsia="Times New Roman" w:hAnsi="Times New Roman" w:cs="Times New Roman"/>
          <w:kern w:val="0"/>
          <w:sz w:val="24"/>
          <w:szCs w:val="24"/>
          <w:lang w:eastAsia="cs-CZ"/>
          <w14:ligatures w14:val="none"/>
        </w:rPr>
      </w:pPr>
      <w:r>
        <w:rPr>
          <w:noProof/>
        </w:rPr>
        <w:drawing>
          <wp:inline distT="0" distB="0" distL="0" distR="0" wp14:anchorId="46CD0894" wp14:editId="056177F0">
            <wp:extent cx="2762298" cy="2071724"/>
            <wp:effectExtent l="0" t="0" r="0" b="5080"/>
            <wp:docPr id="529318031" name="Obrázek 42" descr="Deska s názvem mos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eska s názvem mostu"/>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2781429" cy="2086072"/>
                    </a:xfrm>
                    <a:prstGeom prst="rect">
                      <a:avLst/>
                    </a:prstGeom>
                    <a:noFill/>
                    <a:ln>
                      <a:noFill/>
                    </a:ln>
                  </pic:spPr>
                </pic:pic>
              </a:graphicData>
            </a:graphic>
          </wp:inline>
        </w:drawing>
      </w:r>
      <w:r>
        <w:rPr>
          <w:rFonts w:ascii="Times New Roman" w:eastAsia="Times New Roman" w:hAnsi="Times New Roman" w:cs="Times New Roman"/>
          <w:kern w:val="0"/>
          <w:sz w:val="24"/>
          <w:szCs w:val="24"/>
          <w:lang w:eastAsia="cs-CZ"/>
          <w14:ligatures w14:val="none"/>
        </w:rPr>
        <w:t xml:space="preserve">  </w:t>
      </w:r>
    </w:p>
    <w:p w14:paraId="43CF79B0" w14:textId="32E14C59" w:rsidR="004E58FA" w:rsidRDefault="004E58FA" w:rsidP="00C3054A">
      <w:pPr>
        <w:snapToGrid w:val="0"/>
        <w:spacing w:line="240" w:lineRule="auto"/>
        <w:contextualSpacing/>
        <w:rPr>
          <w:rFonts w:ascii="Times New Roman" w:eastAsia="Times New Roman" w:hAnsi="Times New Roman" w:cs="Times New Roman"/>
          <w:kern w:val="0"/>
          <w:sz w:val="24"/>
          <w:szCs w:val="24"/>
          <w:lang w:eastAsia="cs-CZ"/>
          <w14:ligatures w14:val="none"/>
        </w:rPr>
      </w:pPr>
      <w:r>
        <w:rPr>
          <w:noProof/>
        </w:rPr>
        <w:drawing>
          <wp:inline distT="0" distB="0" distL="0" distR="0" wp14:anchorId="09CFCF96" wp14:editId="5159E243">
            <wp:extent cx="4045789" cy="3034342"/>
            <wp:effectExtent l="0" t="0" r="0" b="0"/>
            <wp:docPr id="2096055361" name="Obrázek 43" descr="Most s nočním osvětlení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ost s nočním osvětlením"/>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4070241" cy="3052681"/>
                    </a:xfrm>
                    <a:prstGeom prst="rect">
                      <a:avLst/>
                    </a:prstGeom>
                    <a:noFill/>
                    <a:ln>
                      <a:noFill/>
                    </a:ln>
                  </pic:spPr>
                </pic:pic>
              </a:graphicData>
            </a:graphic>
          </wp:inline>
        </w:drawing>
      </w:r>
    </w:p>
    <w:p w14:paraId="3BF1A9D7" w14:textId="4424FA3F" w:rsidR="004E58FA" w:rsidRPr="004E58FA" w:rsidRDefault="004E58FA" w:rsidP="004E58FA">
      <w:pPr>
        <w:rPr>
          <w:lang w:eastAsia="cs-CZ"/>
        </w:rPr>
      </w:pPr>
      <w:r w:rsidRPr="004E58FA">
        <w:rPr>
          <w:lang w:eastAsia="cs-CZ"/>
        </w:rPr>
        <w:lastRenderedPageBreak/>
        <w:t>Pont Alexandre III (česky Most Alexandra III.) je silniční most přes řeku Seinu v Paříži. Spojuje 8. obvod na pravém břehu a 7. obvod na levém. Most nese jméno ruského cara Alexandra III. jako výraz rusko-francouzského spojenectví. Most je od roku 1975 zařazen mezi historické památky.</w:t>
      </w:r>
    </w:p>
    <w:p w14:paraId="34AC79C2" w14:textId="5918E6B6" w:rsidR="004E58FA" w:rsidRDefault="004E58FA" w:rsidP="004E58FA">
      <w:pPr>
        <w:rPr>
          <w:lang w:eastAsia="cs-CZ"/>
        </w:rPr>
      </w:pPr>
      <w:r w:rsidRPr="004E58FA">
        <w:rPr>
          <w:lang w:eastAsia="cs-CZ"/>
        </w:rPr>
        <w:t xml:space="preserve">V roce 1824 se na místě dnešní stavby začal stavět visutý most, který však nebyl pro technické komplikace dokončen a byl odstraněn. Myšlenka na vybudování současného mostu vznikla u příležitosti podepsání smlouvy o spojenectví mezi ruským carem Alexandrem III. a francouzským prezidentem </w:t>
      </w:r>
      <w:proofErr w:type="spellStart"/>
      <w:r w:rsidRPr="004E58FA">
        <w:rPr>
          <w:lang w:eastAsia="cs-CZ"/>
        </w:rPr>
        <w:t>Sadi</w:t>
      </w:r>
      <w:proofErr w:type="spellEnd"/>
      <w:r w:rsidRPr="004E58FA">
        <w:rPr>
          <w:lang w:eastAsia="cs-CZ"/>
        </w:rPr>
        <w:t xml:space="preserve"> </w:t>
      </w:r>
      <w:proofErr w:type="spellStart"/>
      <w:r w:rsidRPr="004E58FA">
        <w:rPr>
          <w:lang w:eastAsia="cs-CZ"/>
        </w:rPr>
        <w:t>Carnotem</w:t>
      </w:r>
      <w:proofErr w:type="spellEnd"/>
      <w:r w:rsidRPr="004E58FA">
        <w:rPr>
          <w:lang w:eastAsia="cs-CZ"/>
        </w:rPr>
        <w:t>. Základní kámen mostu byl položen 7. října 1896 za účasti cara Mikuláše II. (syna Alexandra III.) a stavba byla dokončena v roce 1900 u příležitosti světové výstavy. V letech 1997-1998 prošel most celkovou rekonstrukcí.</w:t>
      </w:r>
    </w:p>
    <w:p w14:paraId="7597A1F7" w14:textId="77777777" w:rsidR="00AB56FB" w:rsidRDefault="00AB56FB">
      <w:pPr>
        <w:spacing w:after="160" w:line="259" w:lineRule="auto"/>
        <w:jc w:val="left"/>
        <w:rPr>
          <w:rFonts w:cstheme="minorHAnsi"/>
          <w:b/>
          <w:bCs/>
          <w:sz w:val="28"/>
          <w:szCs w:val="28"/>
          <w:lang w:eastAsia="cs-CZ"/>
        </w:rPr>
      </w:pPr>
      <w:r>
        <w:rPr>
          <w:rFonts w:cstheme="minorHAnsi"/>
          <w:b/>
          <w:bCs/>
          <w:sz w:val="28"/>
          <w:szCs w:val="28"/>
          <w:lang w:eastAsia="cs-CZ"/>
        </w:rPr>
        <w:br w:type="page"/>
      </w:r>
    </w:p>
    <w:p w14:paraId="415ED3E0" w14:textId="5956E4E2" w:rsidR="004E58FA" w:rsidRPr="002E7656" w:rsidRDefault="00244DA7" w:rsidP="002E7656">
      <w:pPr>
        <w:rPr>
          <w:rFonts w:cstheme="minorHAnsi"/>
          <w:b/>
          <w:bCs/>
          <w:sz w:val="28"/>
          <w:szCs w:val="28"/>
          <w:lang w:eastAsia="cs-CZ"/>
        </w:rPr>
      </w:pPr>
      <w:r w:rsidRPr="002E7656">
        <w:rPr>
          <w:rFonts w:cstheme="minorHAnsi"/>
          <w:b/>
          <w:bCs/>
          <w:sz w:val="28"/>
          <w:szCs w:val="28"/>
          <w:lang w:eastAsia="cs-CZ"/>
        </w:rPr>
        <w:lastRenderedPageBreak/>
        <w:t xml:space="preserve">Paříž má celkem </w:t>
      </w:r>
      <w:r w:rsidR="004E58FA" w:rsidRPr="002E7656">
        <w:rPr>
          <w:rFonts w:cstheme="minorHAnsi"/>
          <w:b/>
          <w:bCs/>
          <w:sz w:val="28"/>
          <w:szCs w:val="28"/>
          <w:lang w:eastAsia="cs-CZ"/>
        </w:rPr>
        <w:t>33 mostů Seiny</w:t>
      </w:r>
    </w:p>
    <w:p w14:paraId="6DF30D57" w14:textId="77777777" w:rsidR="004E58FA" w:rsidRPr="000065CA" w:rsidRDefault="004E58FA" w:rsidP="007A5655">
      <w:pPr>
        <w:rPr>
          <w:lang w:eastAsia="cs-CZ"/>
        </w:rPr>
      </w:pPr>
      <w:r w:rsidRPr="000065CA">
        <w:rPr>
          <w:lang w:eastAsia="cs-CZ"/>
        </w:rPr>
        <w:t>V historii byla města zakládána u vodních toků, nejinak tomu je i v případě Paříže, kterou protéká proslulá řeka Seina. Tu křižuje v současnosti 33 mostů, z nichž některé mají za sebou dlouhou a zajímavou historii.</w:t>
      </w:r>
    </w:p>
    <w:p w14:paraId="6BC9DCB7" w14:textId="77777777" w:rsidR="007A5655" w:rsidRDefault="004E58FA" w:rsidP="007A5655">
      <w:pPr>
        <w:rPr>
          <w:lang w:eastAsia="cs-CZ"/>
        </w:rPr>
      </w:pPr>
      <w:r w:rsidRPr="000065CA">
        <w:rPr>
          <w:lang w:eastAsia="cs-CZ"/>
        </w:rPr>
        <w:t xml:space="preserve">Nejstarším mostem je – tak trochu paradoxně – tzv. </w:t>
      </w:r>
      <w:r w:rsidRPr="000065CA">
        <w:rPr>
          <w:b/>
          <w:bCs/>
          <w:lang w:eastAsia="cs-CZ"/>
        </w:rPr>
        <w:t xml:space="preserve">Pont </w:t>
      </w:r>
      <w:proofErr w:type="spellStart"/>
      <w:r w:rsidRPr="000065CA">
        <w:rPr>
          <w:b/>
          <w:bCs/>
          <w:lang w:eastAsia="cs-CZ"/>
        </w:rPr>
        <w:t>Neuf</w:t>
      </w:r>
      <w:proofErr w:type="spellEnd"/>
      <w:r w:rsidRPr="000065CA">
        <w:rPr>
          <w:lang w:eastAsia="cs-CZ"/>
        </w:rPr>
        <w:t xml:space="preserve"> neboli </w:t>
      </w:r>
      <w:r w:rsidRPr="000065CA">
        <w:rPr>
          <w:b/>
          <w:bCs/>
          <w:lang w:eastAsia="cs-CZ"/>
        </w:rPr>
        <w:t>Nový most</w:t>
      </w:r>
      <w:r w:rsidRPr="000065CA">
        <w:rPr>
          <w:lang w:eastAsia="cs-CZ"/>
        </w:rPr>
        <w:t xml:space="preserve">, který byl dostavěn v roce 1606. </w:t>
      </w:r>
    </w:p>
    <w:p w14:paraId="189CB113" w14:textId="42E9D10D" w:rsidR="007A5655" w:rsidRDefault="007A5655" w:rsidP="00AB56FB">
      <w:pPr>
        <w:jc w:val="center"/>
        <w:rPr>
          <w:lang w:eastAsia="cs-CZ"/>
        </w:rPr>
      </w:pPr>
      <w:r>
        <w:rPr>
          <w:noProof/>
        </w:rPr>
        <w:drawing>
          <wp:inline distT="0" distB="0" distL="0" distR="0" wp14:anchorId="528844C3" wp14:editId="65F59FD2">
            <wp:extent cx="4752975" cy="2496465"/>
            <wp:effectExtent l="0" t="0" r="0" b="0"/>
            <wp:docPr id="86577103" name="Obrázek 1" descr="Pont Neuf - Paříž, France | Sygic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nt Neuf - Paříž, France | Sygic Travel"/>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4773935" cy="2507474"/>
                    </a:xfrm>
                    <a:prstGeom prst="rect">
                      <a:avLst/>
                    </a:prstGeom>
                    <a:noFill/>
                    <a:ln>
                      <a:noFill/>
                    </a:ln>
                  </pic:spPr>
                </pic:pic>
              </a:graphicData>
            </a:graphic>
          </wp:inline>
        </w:drawing>
      </w:r>
    </w:p>
    <w:p w14:paraId="2053C210" w14:textId="18265007" w:rsidR="004E58FA" w:rsidRDefault="004E58FA" w:rsidP="00AB56FB">
      <w:pPr>
        <w:spacing w:after="160" w:line="259" w:lineRule="auto"/>
        <w:jc w:val="left"/>
        <w:rPr>
          <w:lang w:eastAsia="cs-CZ"/>
        </w:rPr>
      </w:pPr>
      <w:r w:rsidRPr="000065CA">
        <w:rPr>
          <w:lang w:eastAsia="cs-CZ"/>
        </w:rPr>
        <w:t xml:space="preserve">Za zmínku stojí též most </w:t>
      </w:r>
      <w:r w:rsidRPr="000065CA">
        <w:rPr>
          <w:b/>
          <w:bCs/>
          <w:lang w:eastAsia="cs-CZ"/>
        </w:rPr>
        <w:t xml:space="preserve">Pont des </w:t>
      </w:r>
      <w:proofErr w:type="spellStart"/>
      <w:r w:rsidRPr="000065CA">
        <w:rPr>
          <w:b/>
          <w:bCs/>
          <w:lang w:eastAsia="cs-CZ"/>
        </w:rPr>
        <w:t>Arts</w:t>
      </w:r>
      <w:proofErr w:type="spellEnd"/>
      <w:r w:rsidRPr="000065CA">
        <w:rPr>
          <w:lang w:eastAsia="cs-CZ"/>
        </w:rPr>
        <w:t xml:space="preserve"> (</w:t>
      </w:r>
      <w:r w:rsidRPr="000065CA">
        <w:rPr>
          <w:i/>
          <w:iCs/>
          <w:lang w:eastAsia="cs-CZ"/>
        </w:rPr>
        <w:t>Most umění</w:t>
      </w:r>
      <w:r w:rsidRPr="000065CA">
        <w:rPr>
          <w:lang w:eastAsia="cs-CZ"/>
        </w:rPr>
        <w:t xml:space="preserve">), který je světově proslulý tím, že ho turisté neoficiálně překřtili na Most zamilovaných a na zábradlí tak </w:t>
      </w:r>
      <w:proofErr w:type="gramStart"/>
      <w:r w:rsidRPr="000065CA">
        <w:rPr>
          <w:lang w:eastAsia="cs-CZ"/>
        </w:rPr>
        <w:t>věší</w:t>
      </w:r>
      <w:proofErr w:type="gramEnd"/>
      <w:r w:rsidRPr="000065CA">
        <w:rPr>
          <w:lang w:eastAsia="cs-CZ"/>
        </w:rPr>
        <w:t xml:space="preserve"> populární zámky lásky.</w:t>
      </w:r>
    </w:p>
    <w:p w14:paraId="0286FF73" w14:textId="5E16E725" w:rsidR="007A5655" w:rsidRPr="000065CA" w:rsidRDefault="007A5655" w:rsidP="007A5655">
      <w:pPr>
        <w:jc w:val="center"/>
        <w:rPr>
          <w:lang w:eastAsia="cs-CZ"/>
        </w:rPr>
      </w:pPr>
      <w:r w:rsidRPr="007A5655">
        <w:rPr>
          <w:noProof/>
        </w:rPr>
        <w:drawing>
          <wp:inline distT="0" distB="0" distL="0" distR="0" wp14:anchorId="2FAE4C29" wp14:editId="39814C3F">
            <wp:extent cx="3981090" cy="2654060"/>
            <wp:effectExtent l="0" t="0" r="635" b="0"/>
            <wp:docPr id="852290830" name="Obrázek 1" descr="Obsah obrázku venku, obloha, voda, jezer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290830" name="Obrázek 1" descr="Obsah obrázku venku, obloha, voda, jezero&#10;&#10;Popis byl vytvořen automaticky"/>
                    <pic:cNvPicPr/>
                  </pic:nvPicPr>
                  <pic:blipFill>
                    <a:blip r:embed="rId88" cstate="email">
                      <a:extLst>
                        <a:ext uri="{28A0092B-C50C-407E-A947-70E740481C1C}">
                          <a14:useLocalDpi xmlns:a14="http://schemas.microsoft.com/office/drawing/2010/main"/>
                        </a:ext>
                      </a:extLst>
                    </a:blip>
                    <a:stretch>
                      <a:fillRect/>
                    </a:stretch>
                  </pic:blipFill>
                  <pic:spPr>
                    <a:xfrm>
                      <a:off x="0" y="0"/>
                      <a:ext cx="3994416" cy="2662944"/>
                    </a:xfrm>
                    <a:prstGeom prst="rect">
                      <a:avLst/>
                    </a:prstGeom>
                  </pic:spPr>
                </pic:pic>
              </a:graphicData>
            </a:graphic>
          </wp:inline>
        </w:drawing>
      </w:r>
    </w:p>
    <w:p w14:paraId="6A3AEFC5" w14:textId="77777777" w:rsidR="00AB56FB" w:rsidRDefault="00AB56FB">
      <w:pPr>
        <w:spacing w:after="160" w:line="259" w:lineRule="auto"/>
        <w:jc w:val="left"/>
        <w:rPr>
          <w:rFonts w:cstheme="minorHAnsi"/>
          <w:b/>
          <w:bCs/>
          <w:sz w:val="28"/>
          <w:szCs w:val="28"/>
          <w:lang w:eastAsia="cs-CZ"/>
        </w:rPr>
      </w:pPr>
      <w:r>
        <w:rPr>
          <w:rFonts w:cstheme="minorHAnsi"/>
          <w:b/>
          <w:bCs/>
          <w:sz w:val="28"/>
          <w:szCs w:val="28"/>
          <w:lang w:eastAsia="cs-CZ"/>
        </w:rPr>
        <w:br w:type="page"/>
      </w:r>
    </w:p>
    <w:p w14:paraId="4848923D" w14:textId="10D8DA49" w:rsidR="004E58FA" w:rsidRPr="0065600D" w:rsidRDefault="004E58FA" w:rsidP="007A5655">
      <w:pPr>
        <w:rPr>
          <w:rFonts w:cstheme="minorHAnsi"/>
          <w:b/>
          <w:bCs/>
          <w:sz w:val="28"/>
          <w:szCs w:val="28"/>
          <w:lang w:eastAsia="cs-CZ"/>
        </w:rPr>
      </w:pPr>
      <w:r w:rsidRPr="0065600D">
        <w:rPr>
          <w:rFonts w:cstheme="minorHAnsi"/>
          <w:b/>
          <w:bCs/>
          <w:sz w:val="28"/>
          <w:szCs w:val="28"/>
          <w:lang w:eastAsia="cs-CZ"/>
        </w:rPr>
        <w:lastRenderedPageBreak/>
        <w:t>Pařížské ostrovy</w:t>
      </w:r>
    </w:p>
    <w:p w14:paraId="231F115E" w14:textId="77777777" w:rsidR="004E58FA" w:rsidRPr="000065CA" w:rsidRDefault="004E58FA" w:rsidP="007A5655">
      <w:pPr>
        <w:rPr>
          <w:lang w:eastAsia="cs-CZ"/>
        </w:rPr>
      </w:pPr>
      <w:r w:rsidRPr="000065CA">
        <w:rPr>
          <w:lang w:eastAsia="cs-CZ"/>
        </w:rPr>
        <w:t>Na řece Seině můžete spatřit, stejně jako v Praze, romantické ostrovy. Není jich však mnoho, přesněji řečeno jsou pouze dva (</w:t>
      </w:r>
      <w:r w:rsidRPr="000065CA">
        <w:rPr>
          <w:i/>
          <w:iCs/>
          <w:lang w:eastAsia="cs-CZ"/>
        </w:rPr>
        <w:t>pokud budeme hovořit pouze o administrativní Paříži</w:t>
      </w:r>
      <w:r w:rsidRPr="000065CA">
        <w:rPr>
          <w:lang w:eastAsia="cs-CZ"/>
        </w:rPr>
        <w:t>).</w:t>
      </w:r>
    </w:p>
    <w:p w14:paraId="79EA0981" w14:textId="77777777" w:rsidR="004E58FA" w:rsidRDefault="004E58FA" w:rsidP="007A5655">
      <w:pPr>
        <w:rPr>
          <w:lang w:eastAsia="cs-CZ"/>
        </w:rPr>
      </w:pPr>
      <w:r w:rsidRPr="000065CA">
        <w:rPr>
          <w:lang w:eastAsia="cs-CZ"/>
        </w:rPr>
        <w:t xml:space="preserve">Tím prvním je ostrov </w:t>
      </w:r>
      <w:proofErr w:type="spellStart"/>
      <w:r w:rsidRPr="000065CA">
        <w:rPr>
          <w:lang w:eastAsia="cs-CZ"/>
        </w:rPr>
        <w:t>Île</w:t>
      </w:r>
      <w:proofErr w:type="spellEnd"/>
      <w:r w:rsidRPr="000065CA">
        <w:rPr>
          <w:lang w:eastAsia="cs-CZ"/>
        </w:rPr>
        <w:t xml:space="preserve"> de la </w:t>
      </w:r>
      <w:proofErr w:type="spellStart"/>
      <w:r w:rsidRPr="000065CA">
        <w:rPr>
          <w:lang w:eastAsia="cs-CZ"/>
        </w:rPr>
        <w:t>Cité</w:t>
      </w:r>
      <w:proofErr w:type="spellEnd"/>
      <w:r w:rsidRPr="000065CA">
        <w:rPr>
          <w:lang w:eastAsia="cs-CZ"/>
        </w:rPr>
        <w:t xml:space="preserve"> a je zajímavostí, že se jedná o skutečné historické centrum Paříže a nalezneme zde světoznámou</w:t>
      </w:r>
      <w:r w:rsidRPr="000065CA">
        <w:rPr>
          <w:b/>
          <w:bCs/>
          <w:lang w:eastAsia="cs-CZ"/>
        </w:rPr>
        <w:t xml:space="preserve"> katedrálu Notre Dame</w:t>
      </w:r>
      <w:r w:rsidRPr="000065CA">
        <w:rPr>
          <w:lang w:eastAsia="cs-CZ"/>
        </w:rPr>
        <w:t xml:space="preserve">. Druhý ostrov </w:t>
      </w:r>
      <w:proofErr w:type="gramStart"/>
      <w:r w:rsidRPr="000065CA">
        <w:rPr>
          <w:lang w:eastAsia="cs-CZ"/>
        </w:rPr>
        <w:t>leží</w:t>
      </w:r>
      <w:proofErr w:type="gramEnd"/>
      <w:r w:rsidRPr="000065CA">
        <w:rPr>
          <w:lang w:eastAsia="cs-CZ"/>
        </w:rPr>
        <w:t xml:space="preserve"> pár metrů východním směrem a nese název po Ludvíku IX. – </w:t>
      </w:r>
      <w:proofErr w:type="spellStart"/>
      <w:r w:rsidRPr="000065CA">
        <w:rPr>
          <w:lang w:eastAsia="cs-CZ"/>
        </w:rPr>
        <w:t>Île</w:t>
      </w:r>
      <w:proofErr w:type="spellEnd"/>
      <w:r w:rsidRPr="000065CA">
        <w:rPr>
          <w:lang w:eastAsia="cs-CZ"/>
        </w:rPr>
        <w:t xml:space="preserve"> Saint-Louis. Tyto dva ostrovy jsou dokonce spojeny vlastním mostem.</w:t>
      </w:r>
    </w:p>
    <w:p w14:paraId="28B10934" w14:textId="6E43FEFD" w:rsidR="00FE5D8F" w:rsidRDefault="00FE5D8F" w:rsidP="007A5655">
      <w:pPr>
        <w:rPr>
          <w:lang w:eastAsia="cs-CZ"/>
        </w:rPr>
      </w:pPr>
      <w:r>
        <w:rPr>
          <w:noProof/>
        </w:rPr>
        <w:drawing>
          <wp:inline distT="0" distB="0" distL="0" distR="0" wp14:anchorId="57B96DAB" wp14:editId="1EF961BB">
            <wp:extent cx="5760720" cy="3241040"/>
            <wp:effectExtent l="0" t="0" r="0" b="0"/>
            <wp:docPr id="653484672" name="Obrázek 3" descr="A Walk Around Île de la Cité, Pari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Walk Around Île de la Cité, Paris - YouTube"/>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5760720" cy="3241040"/>
                    </a:xfrm>
                    <a:prstGeom prst="rect">
                      <a:avLst/>
                    </a:prstGeom>
                    <a:noFill/>
                    <a:ln>
                      <a:noFill/>
                    </a:ln>
                  </pic:spPr>
                </pic:pic>
              </a:graphicData>
            </a:graphic>
          </wp:inline>
        </w:drawing>
      </w:r>
    </w:p>
    <w:p w14:paraId="1C291C2E" w14:textId="702ACED3" w:rsidR="00D21226" w:rsidRDefault="00D21226">
      <w:pPr>
        <w:spacing w:after="160" w:line="259" w:lineRule="auto"/>
        <w:jc w:val="left"/>
        <w:rPr>
          <w:lang w:eastAsia="cs-CZ"/>
        </w:rPr>
      </w:pPr>
      <w:r>
        <w:rPr>
          <w:lang w:eastAsia="cs-CZ"/>
        </w:rPr>
        <w:br w:type="page"/>
      </w:r>
    </w:p>
    <w:p w14:paraId="2BF44D80" w14:textId="22D2A7B3" w:rsidR="00FE5D8F" w:rsidRDefault="00FE5D8F" w:rsidP="00FE5D8F">
      <w:pPr>
        <w:rPr>
          <w:lang w:eastAsia="cs-CZ"/>
        </w:rPr>
      </w:pPr>
      <w:r w:rsidRPr="00FE5D8F">
        <w:rPr>
          <w:lang w:eastAsia="cs-CZ"/>
        </w:rPr>
        <w:lastRenderedPageBreak/>
        <w:t xml:space="preserve">Katedrála Notre-Dame v Paříži (doslova katedrála Naší Paní, česky označovaná jako katedrála Panny Marie nebo chrám Matky Boží), francouzsky </w:t>
      </w:r>
      <w:proofErr w:type="spellStart"/>
      <w:r w:rsidRPr="00FE5D8F">
        <w:rPr>
          <w:lang w:eastAsia="cs-CZ"/>
        </w:rPr>
        <w:t>Cathédrale</w:t>
      </w:r>
      <w:proofErr w:type="spellEnd"/>
      <w:r w:rsidRPr="00FE5D8F">
        <w:rPr>
          <w:lang w:eastAsia="cs-CZ"/>
        </w:rPr>
        <w:t xml:space="preserve"> Notre-Dame de Paris, je gotická katedrála stojící na východní polovině pařížského ostrova </w:t>
      </w:r>
      <w:proofErr w:type="spellStart"/>
      <w:r w:rsidRPr="00FE5D8F">
        <w:rPr>
          <w:lang w:eastAsia="cs-CZ"/>
        </w:rPr>
        <w:t>Île</w:t>
      </w:r>
      <w:proofErr w:type="spellEnd"/>
      <w:r w:rsidRPr="00FE5D8F">
        <w:rPr>
          <w:lang w:eastAsia="cs-CZ"/>
        </w:rPr>
        <w:t xml:space="preserve"> de la </w:t>
      </w:r>
      <w:proofErr w:type="spellStart"/>
      <w:r w:rsidRPr="00FE5D8F">
        <w:rPr>
          <w:lang w:eastAsia="cs-CZ"/>
        </w:rPr>
        <w:t>Cité</w:t>
      </w:r>
      <w:proofErr w:type="spellEnd"/>
      <w:r w:rsidRPr="00FE5D8F">
        <w:rPr>
          <w:lang w:eastAsia="cs-CZ"/>
        </w:rPr>
        <w:t xml:space="preserve"> na řece Seině v Paříži. Je katedrálou pařížské římskokatolické arcidiecéze. Byla postavena v letech 1163–1345. Je považována za jeden z nejkrásnějších příkladů francouzské gotické architektury a </w:t>
      </w:r>
      <w:proofErr w:type="gramStart"/>
      <w:r w:rsidRPr="00FE5D8F">
        <w:rPr>
          <w:lang w:eastAsia="cs-CZ"/>
        </w:rPr>
        <w:t>patří</w:t>
      </w:r>
      <w:proofErr w:type="gramEnd"/>
      <w:r w:rsidRPr="00FE5D8F">
        <w:rPr>
          <w:lang w:eastAsia="cs-CZ"/>
        </w:rPr>
        <w:t xml:space="preserve"> k významným památkám evropské středověké architektury, zejména pro svůj unikátní přechod od pozdně románské ke gotické architektuře. Je proslulá rovněž použitím vnějších opěrných oblouků obvodových zdí. Průčelí je zdobeno četnými sochami. Výška předních věží je 69 m. 15. dubna 2019 katedrálu zachvátil požár, který zničil krov a sanktusovou věž.</w:t>
      </w:r>
    </w:p>
    <w:p w14:paraId="3365406F" w14:textId="77777777" w:rsidR="00D21226" w:rsidRPr="000065CA" w:rsidRDefault="00D21226" w:rsidP="00D21226">
      <w:pPr>
        <w:jc w:val="center"/>
        <w:rPr>
          <w:lang w:eastAsia="cs-CZ"/>
        </w:rPr>
      </w:pPr>
      <w:r>
        <w:rPr>
          <w:noProof/>
        </w:rPr>
        <w:drawing>
          <wp:inline distT="0" distB="0" distL="0" distR="0" wp14:anchorId="2E669AA6" wp14:editId="3CABBD25">
            <wp:extent cx="4227195" cy="2574899"/>
            <wp:effectExtent l="0" t="0" r="1905" b="0"/>
            <wp:docPr id="1111334278" name="Obrázek 4" descr="Notre-Dame seen from île Saint-Lo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otre-Dame seen from île Saint-Louis"/>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4231195" cy="2577336"/>
                    </a:xfrm>
                    <a:prstGeom prst="rect">
                      <a:avLst/>
                    </a:prstGeom>
                    <a:noFill/>
                    <a:ln>
                      <a:noFill/>
                    </a:ln>
                  </pic:spPr>
                </pic:pic>
              </a:graphicData>
            </a:graphic>
          </wp:inline>
        </w:drawing>
      </w:r>
    </w:p>
    <w:p w14:paraId="4E65B1E6" w14:textId="77777777" w:rsidR="00D21226" w:rsidRPr="0065600D" w:rsidRDefault="00D21226" w:rsidP="00D21226">
      <w:pPr>
        <w:rPr>
          <w:rFonts w:cstheme="minorHAnsi"/>
          <w:b/>
          <w:bCs/>
          <w:sz w:val="28"/>
          <w:szCs w:val="28"/>
          <w:lang w:eastAsia="cs-CZ"/>
        </w:rPr>
      </w:pPr>
      <w:r w:rsidRPr="0065600D">
        <w:rPr>
          <w:rFonts w:cstheme="minorHAnsi"/>
          <w:b/>
          <w:bCs/>
          <w:sz w:val="28"/>
          <w:szCs w:val="28"/>
          <w:lang w:eastAsia="cs-CZ"/>
        </w:rPr>
        <w:t>katedrála Notre-Dame (</w:t>
      </w:r>
      <w:proofErr w:type="spellStart"/>
      <w:r w:rsidRPr="0065600D">
        <w:rPr>
          <w:rFonts w:cstheme="minorHAnsi"/>
          <w:b/>
          <w:bCs/>
          <w:sz w:val="28"/>
          <w:szCs w:val="28"/>
          <w:lang w:eastAsia="cs-CZ"/>
        </w:rPr>
        <w:t>Cathédrale</w:t>
      </w:r>
      <w:proofErr w:type="spellEnd"/>
      <w:r w:rsidRPr="0065600D">
        <w:rPr>
          <w:rFonts w:cstheme="minorHAnsi"/>
          <w:b/>
          <w:bCs/>
          <w:sz w:val="28"/>
          <w:szCs w:val="28"/>
          <w:lang w:eastAsia="cs-CZ"/>
        </w:rPr>
        <w:t xml:space="preserve"> Notre-Dame</w:t>
      </w:r>
    </w:p>
    <w:p w14:paraId="382D0D55" w14:textId="77777777" w:rsidR="00D21226" w:rsidRDefault="00D21226" w:rsidP="00FE5D8F">
      <w:pPr>
        <w:rPr>
          <w:lang w:eastAsia="cs-CZ"/>
        </w:rPr>
      </w:pPr>
    </w:p>
    <w:p w14:paraId="4ED033DA" w14:textId="1249E99E" w:rsidR="00FE5D8F" w:rsidRPr="00FE5D8F" w:rsidRDefault="00FE5D8F" w:rsidP="00FE5D8F">
      <w:pPr>
        <w:rPr>
          <w:lang w:eastAsia="cs-CZ"/>
        </w:rPr>
      </w:pPr>
      <w:r>
        <w:rPr>
          <w:noProof/>
        </w:rPr>
        <w:drawing>
          <wp:inline distT="0" distB="0" distL="0" distR="0" wp14:anchorId="0F27AB06" wp14:editId="242EBA18">
            <wp:extent cx="1836506" cy="2475781"/>
            <wp:effectExtent l="0" t="0" r="0" b="1270"/>
            <wp:docPr id="393556048" name="Obrázek 5" descr="Fasáda katedrály Notre-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asáda katedrály Notre-Dame"/>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842243" cy="2483515"/>
                    </a:xfrm>
                    <a:prstGeom prst="rect">
                      <a:avLst/>
                    </a:prstGeom>
                    <a:noFill/>
                    <a:ln>
                      <a:noFill/>
                    </a:ln>
                  </pic:spPr>
                </pic:pic>
              </a:graphicData>
            </a:graphic>
          </wp:inline>
        </w:drawing>
      </w:r>
      <w:r>
        <w:rPr>
          <w:lang w:eastAsia="cs-CZ"/>
        </w:rPr>
        <w:t xml:space="preserve">                   </w:t>
      </w:r>
      <w:r>
        <w:rPr>
          <w:noProof/>
        </w:rPr>
        <w:drawing>
          <wp:inline distT="0" distB="0" distL="0" distR="0" wp14:anchorId="7C9EA205" wp14:editId="3B395364">
            <wp:extent cx="1836521" cy="2441276"/>
            <wp:effectExtent l="0" t="0" r="0" b="0"/>
            <wp:docPr id="456860536" name="Obrázek 6" descr="Obsah obrázku venku, obloha, mrak, vozid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860536" name="Obrázek 6" descr="Obsah obrázku venku, obloha, mrak, vozidlo&#10;&#10;Popis byl vytvořen automaticky"/>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1836521" cy="2441276"/>
                    </a:xfrm>
                    <a:prstGeom prst="rect">
                      <a:avLst/>
                    </a:prstGeom>
                    <a:noFill/>
                    <a:ln>
                      <a:noFill/>
                    </a:ln>
                  </pic:spPr>
                </pic:pic>
              </a:graphicData>
            </a:graphic>
          </wp:inline>
        </w:drawing>
      </w:r>
    </w:p>
    <w:p w14:paraId="281C091F" w14:textId="77777777" w:rsidR="004E58FA" w:rsidRDefault="004E58FA" w:rsidP="00C3054A">
      <w:pPr>
        <w:snapToGrid w:val="0"/>
        <w:spacing w:line="240" w:lineRule="auto"/>
        <w:contextualSpacing/>
        <w:rPr>
          <w:rFonts w:ascii="Times New Roman" w:eastAsia="Times New Roman" w:hAnsi="Times New Roman" w:cs="Times New Roman"/>
          <w:kern w:val="0"/>
          <w:sz w:val="24"/>
          <w:szCs w:val="24"/>
          <w:lang w:eastAsia="cs-CZ"/>
          <w14:ligatures w14:val="none"/>
        </w:rPr>
      </w:pPr>
    </w:p>
    <w:p w14:paraId="088A3415" w14:textId="77777777" w:rsidR="0000415D" w:rsidRDefault="0000415D">
      <w:pPr>
        <w:spacing w:after="160" w:line="259" w:lineRule="auto"/>
        <w:jc w:val="left"/>
        <w:rPr>
          <w:rFonts w:cstheme="minorHAnsi"/>
          <w:b/>
          <w:bCs/>
          <w:sz w:val="28"/>
          <w:szCs w:val="28"/>
          <w:lang w:eastAsia="cs-CZ"/>
        </w:rPr>
      </w:pPr>
      <w:r>
        <w:rPr>
          <w:rFonts w:cstheme="minorHAnsi"/>
          <w:b/>
          <w:bCs/>
          <w:sz w:val="28"/>
          <w:szCs w:val="28"/>
          <w:lang w:eastAsia="cs-CZ"/>
        </w:rPr>
        <w:br w:type="page"/>
      </w:r>
    </w:p>
    <w:p w14:paraId="7167B5A4" w14:textId="230B6E10" w:rsidR="00FE5D8F" w:rsidRPr="0065600D" w:rsidRDefault="00C3054A" w:rsidP="0065600D">
      <w:pPr>
        <w:rPr>
          <w:rFonts w:cstheme="minorHAnsi"/>
          <w:b/>
          <w:bCs/>
          <w:sz w:val="28"/>
          <w:szCs w:val="28"/>
          <w:lang w:eastAsia="cs-CZ"/>
        </w:rPr>
      </w:pPr>
      <w:r w:rsidRPr="0065600D">
        <w:rPr>
          <w:rFonts w:cstheme="minorHAnsi"/>
          <w:b/>
          <w:bCs/>
          <w:sz w:val="28"/>
          <w:szCs w:val="28"/>
          <w:lang w:eastAsia="cs-CZ"/>
        </w:rPr>
        <w:lastRenderedPageBreak/>
        <w:t xml:space="preserve">Velký a Malý palác (Grand et Petit </w:t>
      </w:r>
      <w:proofErr w:type="spellStart"/>
      <w:r w:rsidRPr="0065600D">
        <w:rPr>
          <w:rFonts w:cstheme="minorHAnsi"/>
          <w:b/>
          <w:bCs/>
          <w:sz w:val="28"/>
          <w:szCs w:val="28"/>
          <w:lang w:eastAsia="cs-CZ"/>
        </w:rPr>
        <w:t>Palais</w:t>
      </w:r>
      <w:proofErr w:type="spellEnd"/>
      <w:r w:rsidRPr="0065600D">
        <w:rPr>
          <w:rFonts w:cstheme="minorHAnsi"/>
          <w:b/>
          <w:bCs/>
          <w:sz w:val="28"/>
          <w:szCs w:val="28"/>
          <w:lang w:eastAsia="cs-CZ"/>
        </w:rPr>
        <w:t xml:space="preserve">), </w:t>
      </w:r>
    </w:p>
    <w:p w14:paraId="2F9206EC" w14:textId="77777777" w:rsidR="00FE5D8F" w:rsidRDefault="00FE5D8F" w:rsidP="00C3054A">
      <w:pPr>
        <w:snapToGrid w:val="0"/>
        <w:spacing w:line="240" w:lineRule="auto"/>
        <w:contextualSpacing/>
        <w:rPr>
          <w:rFonts w:ascii="Times New Roman" w:eastAsia="Times New Roman" w:hAnsi="Times New Roman" w:cs="Times New Roman"/>
          <w:kern w:val="0"/>
          <w:sz w:val="24"/>
          <w:szCs w:val="24"/>
          <w:lang w:eastAsia="cs-CZ"/>
          <w14:ligatures w14:val="none"/>
        </w:rPr>
      </w:pPr>
    </w:p>
    <w:p w14:paraId="43E8C0F7" w14:textId="52213936" w:rsidR="00FE5D8F" w:rsidRDefault="00A21838" w:rsidP="00C3054A">
      <w:pPr>
        <w:snapToGrid w:val="0"/>
        <w:spacing w:line="240" w:lineRule="auto"/>
        <w:contextualSpacing/>
        <w:rPr>
          <w:rFonts w:ascii="Times New Roman" w:eastAsia="Times New Roman" w:hAnsi="Times New Roman" w:cs="Times New Roman"/>
          <w:kern w:val="0"/>
          <w:sz w:val="24"/>
          <w:szCs w:val="24"/>
          <w:lang w:eastAsia="cs-CZ"/>
          <w14:ligatures w14:val="none"/>
        </w:rPr>
      </w:pPr>
      <w:r>
        <w:rPr>
          <w:noProof/>
        </w:rPr>
        <w:drawing>
          <wp:inline distT="0" distB="0" distL="0" distR="0" wp14:anchorId="1F12B21E" wp14:editId="25C19592">
            <wp:extent cx="4043452" cy="2790570"/>
            <wp:effectExtent l="0" t="0" r="0" b="0"/>
            <wp:docPr id="1726370537" name="Obrázek 7" descr="Grand Palais, Petit Palais | Velký a Malý Pal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rand Palais, Petit Palais | Velký a Malý Palác"/>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4064887" cy="2805363"/>
                    </a:xfrm>
                    <a:prstGeom prst="rect">
                      <a:avLst/>
                    </a:prstGeom>
                    <a:noFill/>
                    <a:ln>
                      <a:noFill/>
                    </a:ln>
                  </pic:spPr>
                </pic:pic>
              </a:graphicData>
            </a:graphic>
          </wp:inline>
        </w:drawing>
      </w:r>
    </w:p>
    <w:p w14:paraId="5F08824B" w14:textId="77777777" w:rsidR="00A21838" w:rsidRDefault="00A21838" w:rsidP="00C3054A">
      <w:pPr>
        <w:snapToGrid w:val="0"/>
        <w:spacing w:line="240" w:lineRule="auto"/>
        <w:contextualSpacing/>
        <w:rPr>
          <w:rFonts w:ascii="Times New Roman" w:eastAsia="Times New Roman" w:hAnsi="Times New Roman" w:cs="Times New Roman"/>
          <w:kern w:val="0"/>
          <w:sz w:val="24"/>
          <w:szCs w:val="24"/>
          <w:lang w:eastAsia="cs-CZ"/>
          <w14:ligatures w14:val="none"/>
        </w:rPr>
      </w:pPr>
    </w:p>
    <w:p w14:paraId="67D7545D" w14:textId="77777777" w:rsidR="00A21838" w:rsidRPr="00A21838" w:rsidRDefault="00A21838" w:rsidP="00A21838">
      <w:pPr>
        <w:rPr>
          <w:lang w:eastAsia="cs-CZ"/>
        </w:rPr>
      </w:pPr>
      <w:r w:rsidRPr="00A21838">
        <w:rPr>
          <w:lang w:eastAsia="cs-CZ"/>
        </w:rPr>
        <w:t xml:space="preserve">Byl vystavěn stejně jako Petit </w:t>
      </w:r>
      <w:proofErr w:type="spellStart"/>
      <w:r w:rsidRPr="00A21838">
        <w:rPr>
          <w:lang w:eastAsia="cs-CZ"/>
        </w:rPr>
        <w:t>palais</w:t>
      </w:r>
      <w:proofErr w:type="spellEnd"/>
      <w:r w:rsidRPr="00A21838">
        <w:rPr>
          <w:lang w:eastAsia="cs-CZ"/>
        </w:rPr>
        <w:t xml:space="preserve"> pro světovou výstavu konanou v roce 1900, díky které známe i Eiffelovu věž, dnes se využívá převážně pro dočasné výstavy pořádané Státními muzei.</w:t>
      </w:r>
    </w:p>
    <w:p w14:paraId="6DE79C5D" w14:textId="7A2D718F" w:rsidR="00A21838" w:rsidRDefault="00A21838" w:rsidP="00A21838">
      <w:pPr>
        <w:rPr>
          <w:lang w:eastAsia="cs-CZ"/>
        </w:rPr>
      </w:pPr>
      <w:proofErr w:type="spellStart"/>
      <w:r w:rsidRPr="00A21838">
        <w:rPr>
          <w:lang w:eastAsia="cs-CZ"/>
        </w:rPr>
        <w:t>Graind</w:t>
      </w:r>
      <w:proofErr w:type="spellEnd"/>
      <w:r w:rsidRPr="00A21838">
        <w:rPr>
          <w:lang w:eastAsia="cs-CZ"/>
        </w:rPr>
        <w:t xml:space="preserve"> </w:t>
      </w:r>
      <w:proofErr w:type="spellStart"/>
      <w:r w:rsidRPr="00A21838">
        <w:rPr>
          <w:lang w:eastAsia="cs-CZ"/>
        </w:rPr>
        <w:t>Palais</w:t>
      </w:r>
      <w:proofErr w:type="spellEnd"/>
      <w:r w:rsidRPr="00A21838">
        <w:rPr>
          <w:lang w:eastAsia="cs-CZ"/>
        </w:rPr>
        <w:t xml:space="preserve">, stejně jako Petit </w:t>
      </w:r>
      <w:proofErr w:type="spellStart"/>
      <w:r w:rsidRPr="00A21838">
        <w:rPr>
          <w:lang w:eastAsia="cs-CZ"/>
        </w:rPr>
        <w:t>Palais</w:t>
      </w:r>
      <w:proofErr w:type="spellEnd"/>
      <w:r w:rsidRPr="00A21838">
        <w:rPr>
          <w:lang w:eastAsia="cs-CZ"/>
        </w:rPr>
        <w:t xml:space="preserve">, který stojí přímo naproti a je o něco menší, projdete procházkou ze </w:t>
      </w:r>
      <w:proofErr w:type="spellStart"/>
      <w:r w:rsidRPr="00A21838">
        <w:rPr>
          <w:lang w:eastAsia="cs-CZ"/>
        </w:rPr>
        <w:t>Champs-Élysées</w:t>
      </w:r>
      <w:proofErr w:type="spellEnd"/>
      <w:r w:rsidRPr="00A21838">
        <w:rPr>
          <w:lang w:eastAsia="cs-CZ"/>
        </w:rPr>
        <w:t xml:space="preserve"> k Invalidovně.</w:t>
      </w:r>
      <w:r w:rsidR="00521736">
        <w:rPr>
          <w:lang w:eastAsia="cs-CZ"/>
        </w:rPr>
        <w:t xml:space="preserve"> </w:t>
      </w:r>
      <w:r w:rsidRPr="00A21838">
        <w:rPr>
          <w:lang w:eastAsia="cs-CZ"/>
        </w:rPr>
        <w:t>Konají se zde i různé veletrhy</w:t>
      </w:r>
      <w:r>
        <w:rPr>
          <w:lang w:eastAsia="cs-CZ"/>
        </w:rPr>
        <w:t>.</w:t>
      </w:r>
    </w:p>
    <w:p w14:paraId="0108ED1A" w14:textId="38A2D4D0" w:rsidR="00A21838" w:rsidRDefault="00A21838" w:rsidP="00A21838">
      <w:pPr>
        <w:rPr>
          <w:lang w:eastAsia="cs-CZ"/>
        </w:rPr>
      </w:pPr>
      <w:r>
        <w:rPr>
          <w:noProof/>
        </w:rPr>
        <w:drawing>
          <wp:inline distT="0" distB="0" distL="0" distR="0" wp14:anchorId="571CD5F0" wp14:editId="2459736C">
            <wp:extent cx="4825345" cy="2803585"/>
            <wp:effectExtent l="0" t="0" r="0" b="0"/>
            <wp:docPr id="1596913121" name="Obrázek 8" descr="Malý průmyslový pal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lý průmyslový palác"/>
                    <pic:cNvPicPr>
                      <a:picLocks noChangeAspect="1" noChangeArrowheads="1"/>
                    </pic:cNvPicPr>
                  </pic:nvPicPr>
                  <pic:blipFill rotWithShape="1">
                    <a:blip r:embed="rId94" cstate="email">
                      <a:extLst>
                        <a:ext uri="{28A0092B-C50C-407E-A947-70E740481C1C}">
                          <a14:useLocalDpi xmlns:a14="http://schemas.microsoft.com/office/drawing/2010/main"/>
                        </a:ext>
                      </a:extLst>
                    </a:blip>
                    <a:srcRect/>
                    <a:stretch/>
                  </pic:blipFill>
                  <pic:spPr bwMode="auto">
                    <a:xfrm>
                      <a:off x="0" y="0"/>
                      <a:ext cx="4851510" cy="2818787"/>
                    </a:xfrm>
                    <a:prstGeom prst="rect">
                      <a:avLst/>
                    </a:prstGeom>
                    <a:noFill/>
                    <a:ln>
                      <a:noFill/>
                    </a:ln>
                    <a:extLst>
                      <a:ext uri="{53640926-AAD7-44D8-BBD7-CCE9431645EC}">
                        <a14:shadowObscured xmlns:a14="http://schemas.microsoft.com/office/drawing/2010/main"/>
                      </a:ext>
                    </a:extLst>
                  </pic:spPr>
                </pic:pic>
              </a:graphicData>
            </a:graphic>
          </wp:inline>
        </w:drawing>
      </w:r>
    </w:p>
    <w:p w14:paraId="164DF7F6" w14:textId="5DAA5D3E" w:rsidR="00A21838" w:rsidRDefault="00A21838" w:rsidP="00A21838">
      <w:pPr>
        <w:rPr>
          <w:lang w:eastAsia="cs-CZ"/>
        </w:rPr>
      </w:pPr>
      <w:r w:rsidRPr="00A21838">
        <w:rPr>
          <w:lang w:eastAsia="cs-CZ"/>
        </w:rPr>
        <w:t>V menším z paláců sídlí Muzeum krásného umění města Paříže (</w:t>
      </w:r>
      <w:proofErr w:type="spellStart"/>
      <w:r w:rsidRPr="00A21838">
        <w:rPr>
          <w:lang w:eastAsia="cs-CZ"/>
        </w:rPr>
        <w:t>Musée</w:t>
      </w:r>
      <w:proofErr w:type="spellEnd"/>
      <w:r w:rsidRPr="00A21838">
        <w:rPr>
          <w:lang w:eastAsia="cs-CZ"/>
        </w:rPr>
        <w:t xml:space="preserve"> des </w:t>
      </w:r>
      <w:proofErr w:type="spellStart"/>
      <w:r w:rsidRPr="00A21838">
        <w:rPr>
          <w:lang w:eastAsia="cs-CZ"/>
        </w:rPr>
        <w:t>Beaux-Arts</w:t>
      </w:r>
      <w:proofErr w:type="spellEnd"/>
      <w:r w:rsidRPr="00A21838">
        <w:rPr>
          <w:lang w:eastAsia="cs-CZ"/>
        </w:rPr>
        <w:t xml:space="preserve"> de la </w:t>
      </w:r>
      <w:proofErr w:type="spellStart"/>
      <w:r w:rsidRPr="00A21838">
        <w:rPr>
          <w:lang w:eastAsia="cs-CZ"/>
        </w:rPr>
        <w:t>ville</w:t>
      </w:r>
      <w:proofErr w:type="spellEnd"/>
      <w:r w:rsidRPr="00A21838">
        <w:rPr>
          <w:lang w:eastAsia="cs-CZ"/>
        </w:rPr>
        <w:t xml:space="preserve"> de Paris). Ve stálých sbírkách, které jsou zdarma, si tak můžete kromě děl slavných malířů, jako jsou Rembrandt, Claude Monet nebo Paul </w:t>
      </w:r>
      <w:proofErr w:type="spellStart"/>
      <w:r w:rsidRPr="00A21838">
        <w:rPr>
          <w:lang w:eastAsia="cs-CZ"/>
        </w:rPr>
        <w:t>Cézanne</w:t>
      </w:r>
      <w:proofErr w:type="spellEnd"/>
      <w:r w:rsidRPr="00A21838">
        <w:rPr>
          <w:lang w:eastAsia="cs-CZ"/>
        </w:rPr>
        <w:t xml:space="preserve">, prohlédnout i středověké a renesanční umělecké předměty, tapisérie nebo čínský porcelán a nástěnné hodiny. </w:t>
      </w:r>
    </w:p>
    <w:p w14:paraId="158250CB" w14:textId="77777777" w:rsidR="00A21838" w:rsidRDefault="00A21838" w:rsidP="00A21838">
      <w:pPr>
        <w:rPr>
          <w:lang w:eastAsia="cs-CZ"/>
        </w:rPr>
      </w:pPr>
    </w:p>
    <w:p w14:paraId="52C7484A" w14:textId="77777777" w:rsidR="0000415D" w:rsidRDefault="0000415D">
      <w:pPr>
        <w:spacing w:after="160" w:line="259" w:lineRule="auto"/>
        <w:jc w:val="left"/>
        <w:rPr>
          <w:rFonts w:cstheme="minorHAnsi"/>
          <w:b/>
          <w:bCs/>
          <w:sz w:val="28"/>
          <w:szCs w:val="28"/>
          <w:lang w:eastAsia="cs-CZ"/>
        </w:rPr>
      </w:pPr>
      <w:r>
        <w:rPr>
          <w:rFonts w:cstheme="minorHAnsi"/>
          <w:b/>
          <w:bCs/>
          <w:sz w:val="28"/>
          <w:szCs w:val="28"/>
          <w:lang w:eastAsia="cs-CZ"/>
        </w:rPr>
        <w:br w:type="page"/>
      </w:r>
    </w:p>
    <w:p w14:paraId="5ABF830A" w14:textId="38FCBC0E" w:rsidR="00521736" w:rsidRPr="0065600D" w:rsidRDefault="00C3054A" w:rsidP="0065600D">
      <w:pPr>
        <w:rPr>
          <w:rFonts w:cstheme="minorHAnsi"/>
          <w:b/>
          <w:bCs/>
          <w:sz w:val="28"/>
          <w:szCs w:val="28"/>
          <w:lang w:eastAsia="cs-CZ"/>
        </w:rPr>
      </w:pPr>
      <w:r w:rsidRPr="0065600D">
        <w:rPr>
          <w:rFonts w:cstheme="minorHAnsi"/>
          <w:b/>
          <w:bCs/>
          <w:sz w:val="28"/>
          <w:szCs w:val="28"/>
          <w:lang w:eastAsia="cs-CZ"/>
        </w:rPr>
        <w:lastRenderedPageBreak/>
        <w:t>Elysejská pole (</w:t>
      </w:r>
      <w:proofErr w:type="spellStart"/>
      <w:r w:rsidRPr="0065600D">
        <w:rPr>
          <w:rFonts w:cstheme="minorHAnsi"/>
          <w:b/>
          <w:bCs/>
          <w:sz w:val="28"/>
          <w:szCs w:val="28"/>
          <w:lang w:eastAsia="cs-CZ"/>
        </w:rPr>
        <w:t>Champs-Elysées</w:t>
      </w:r>
      <w:proofErr w:type="spellEnd"/>
      <w:r w:rsidRPr="0065600D">
        <w:rPr>
          <w:rFonts w:cstheme="minorHAnsi"/>
          <w:b/>
          <w:bCs/>
          <w:sz w:val="28"/>
          <w:szCs w:val="28"/>
          <w:lang w:eastAsia="cs-CZ"/>
        </w:rPr>
        <w:t>)</w:t>
      </w:r>
    </w:p>
    <w:p w14:paraId="58FAE019" w14:textId="6D8A97FB" w:rsidR="00521736" w:rsidRPr="002608FC" w:rsidRDefault="0065600D" w:rsidP="0065600D">
      <w:pPr>
        <w:rPr>
          <w:rFonts w:cstheme="minorHAnsi"/>
          <w:lang w:eastAsia="cs-CZ"/>
        </w:rPr>
      </w:pPr>
      <w:r w:rsidRPr="0065600D">
        <w:rPr>
          <w:rFonts w:cstheme="minorHAnsi"/>
          <w:lang w:eastAsia="cs-CZ"/>
        </w:rPr>
        <w:t xml:space="preserve">Je bulvár v Paříži v 8. obvodu. </w:t>
      </w:r>
      <w:proofErr w:type="spellStart"/>
      <w:r w:rsidRPr="0065600D">
        <w:rPr>
          <w:rFonts w:cstheme="minorHAnsi"/>
          <w:lang w:eastAsia="cs-CZ"/>
        </w:rPr>
        <w:t>Champs-Élysées</w:t>
      </w:r>
      <w:proofErr w:type="spellEnd"/>
      <w:r w:rsidRPr="0065600D">
        <w:rPr>
          <w:rFonts w:cstheme="minorHAnsi"/>
          <w:lang w:eastAsia="cs-CZ"/>
        </w:rPr>
        <w:t xml:space="preserve"> je nejznámější ulicí v Paříži a jednou z nejznámějších ulic obecně, čemuž odpovídá i výše nájemného, které </w:t>
      </w:r>
      <w:proofErr w:type="gramStart"/>
      <w:r w:rsidRPr="0065600D">
        <w:rPr>
          <w:rFonts w:cstheme="minorHAnsi"/>
          <w:lang w:eastAsia="cs-CZ"/>
        </w:rPr>
        <w:t>patří</w:t>
      </w:r>
      <w:proofErr w:type="gramEnd"/>
      <w:r w:rsidRPr="0065600D">
        <w:rPr>
          <w:rFonts w:cstheme="minorHAnsi"/>
          <w:lang w:eastAsia="cs-CZ"/>
        </w:rPr>
        <w:t xml:space="preserve"> dlouhodobě k nejvyšším na světě.</w:t>
      </w:r>
      <w:r w:rsidR="002608FC">
        <w:rPr>
          <w:rFonts w:cstheme="minorHAnsi"/>
          <w:lang w:eastAsia="cs-CZ"/>
        </w:rPr>
        <w:t xml:space="preserve"> </w:t>
      </w:r>
      <w:r w:rsidR="002608FC" w:rsidRPr="002608FC">
        <w:rPr>
          <w:rFonts w:cstheme="minorHAnsi"/>
          <w:b/>
          <w:bCs/>
          <w:lang w:eastAsia="cs-CZ"/>
        </w:rPr>
        <w:t>O</w:t>
      </w:r>
      <w:r w:rsidR="002608FC" w:rsidRPr="002608FC">
        <w:rPr>
          <w:rFonts w:ascii="Helvetica" w:hAnsi="Helvetica"/>
          <w:b/>
          <w:bCs/>
          <w:sz w:val="20"/>
          <w:szCs w:val="20"/>
        </w:rPr>
        <w:t>bchodní dům Louis Vuitton</w:t>
      </w:r>
    </w:p>
    <w:p w14:paraId="13D008D2" w14:textId="4C8987C1" w:rsidR="002608FC" w:rsidRPr="0065600D" w:rsidRDefault="002608FC" w:rsidP="002608FC">
      <w:pPr>
        <w:jc w:val="center"/>
        <w:rPr>
          <w:rFonts w:cstheme="minorHAnsi"/>
          <w:lang w:eastAsia="cs-CZ"/>
        </w:rPr>
      </w:pPr>
      <w:r>
        <w:rPr>
          <w:noProof/>
        </w:rPr>
        <w:drawing>
          <wp:inline distT="0" distB="0" distL="0" distR="0" wp14:anchorId="5B58987E" wp14:editId="41FBB236">
            <wp:extent cx="3476625" cy="2607469"/>
            <wp:effectExtent l="0" t="0" r="0" b="2540"/>
            <wp:docPr id="774178249" name="Obrázek 3" descr="Obsah obrázku venku, budova, obloha, stro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78249" name="Obrázek 3" descr="Obsah obrázku venku, budova, obloha, strom&#10;&#10;Popis byl vytvořen automaticky"/>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3483805" cy="2612854"/>
                    </a:xfrm>
                    <a:prstGeom prst="rect">
                      <a:avLst/>
                    </a:prstGeom>
                    <a:noFill/>
                    <a:ln>
                      <a:noFill/>
                    </a:ln>
                  </pic:spPr>
                </pic:pic>
              </a:graphicData>
            </a:graphic>
          </wp:inline>
        </w:drawing>
      </w:r>
    </w:p>
    <w:p w14:paraId="1E1B0523" w14:textId="71E10D15" w:rsidR="00521736" w:rsidRDefault="0065600D" w:rsidP="0065600D">
      <w:pPr>
        <w:rPr>
          <w:rFonts w:cstheme="minorHAnsi"/>
          <w:color w:val="000000"/>
          <w:shd w:val="clear" w:color="auto" w:fill="FFFFFF"/>
        </w:rPr>
      </w:pPr>
      <w:r w:rsidRPr="0065600D">
        <w:rPr>
          <w:rFonts w:cstheme="minorHAnsi"/>
          <w:color w:val="000000"/>
          <w:shd w:val="clear" w:color="auto" w:fill="FFFFFF"/>
        </w:rPr>
        <w:t xml:space="preserve">Název </w:t>
      </w:r>
      <w:proofErr w:type="spellStart"/>
      <w:proofErr w:type="gramStart"/>
      <w:r w:rsidRPr="0065600D">
        <w:rPr>
          <w:rFonts w:cstheme="minorHAnsi"/>
          <w:color w:val="000000"/>
          <w:shd w:val="clear" w:color="auto" w:fill="FFFFFF"/>
        </w:rPr>
        <w:t>Champs</w:t>
      </w:r>
      <w:proofErr w:type="spellEnd"/>
      <w:r w:rsidRPr="0065600D">
        <w:rPr>
          <w:rFonts w:cstheme="minorHAnsi"/>
          <w:color w:val="000000"/>
          <w:shd w:val="clear" w:color="auto" w:fill="FFFFFF"/>
        </w:rPr>
        <w:t xml:space="preserve"> - </w:t>
      </w:r>
      <w:proofErr w:type="spellStart"/>
      <w:r w:rsidRPr="0065600D">
        <w:rPr>
          <w:rFonts w:cstheme="minorHAnsi"/>
          <w:color w:val="000000"/>
          <w:shd w:val="clear" w:color="auto" w:fill="FFFFFF"/>
        </w:rPr>
        <w:t>Élysées</w:t>
      </w:r>
      <w:proofErr w:type="spellEnd"/>
      <w:proofErr w:type="gramEnd"/>
      <w:r w:rsidRPr="0065600D">
        <w:rPr>
          <w:rFonts w:cstheme="minorHAnsi"/>
          <w:color w:val="000000"/>
          <w:shd w:val="clear" w:color="auto" w:fill="FFFFFF"/>
        </w:rPr>
        <w:t xml:space="preserve"> znamená místo posledního odpočinku pro duše hrdinů starověkého Řecka, kdysi se zde pěstovalo ovoce a zelenina, dokonce se zde pásly ovečky, ale dnes je centrem nákupního turismu, který občas přeruší nevšední akce. </w:t>
      </w:r>
    </w:p>
    <w:p w14:paraId="7B51E8B5" w14:textId="56AC03DE" w:rsidR="002608FC" w:rsidRDefault="002608FC" w:rsidP="002608FC">
      <w:pPr>
        <w:jc w:val="center"/>
        <w:rPr>
          <w:rFonts w:cstheme="minorHAnsi"/>
          <w:color w:val="000000"/>
          <w:shd w:val="clear" w:color="auto" w:fill="FFFFFF"/>
        </w:rPr>
      </w:pPr>
      <w:r>
        <w:rPr>
          <w:noProof/>
        </w:rPr>
        <w:drawing>
          <wp:inline distT="0" distB="0" distL="0" distR="0" wp14:anchorId="4B9600E3" wp14:editId="4A489310">
            <wp:extent cx="3893820" cy="3610969"/>
            <wp:effectExtent l="0" t="0" r="0" b="8890"/>
            <wp:docPr id="2054563799" name="Obrázek 4" descr="Avenue des Champs-Élysées – Wikipe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venue des Champs-Élysées – Wikipedie"/>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909431" cy="3625446"/>
                    </a:xfrm>
                    <a:prstGeom prst="rect">
                      <a:avLst/>
                    </a:prstGeom>
                    <a:noFill/>
                    <a:ln>
                      <a:noFill/>
                    </a:ln>
                  </pic:spPr>
                </pic:pic>
              </a:graphicData>
            </a:graphic>
          </wp:inline>
        </w:drawing>
      </w:r>
    </w:p>
    <w:p w14:paraId="1851D6E3" w14:textId="500280BD" w:rsidR="0065600D" w:rsidRDefault="0065600D" w:rsidP="0065600D">
      <w:pPr>
        <w:rPr>
          <w:rFonts w:eastAsia="Times New Roman" w:cstheme="minorHAnsi"/>
          <w:kern w:val="0"/>
          <w:lang w:eastAsia="cs-CZ"/>
          <w14:ligatures w14:val="none"/>
        </w:rPr>
      </w:pPr>
      <w:r w:rsidRPr="0065600D">
        <w:rPr>
          <w:rFonts w:eastAsia="Times New Roman" w:cstheme="minorHAnsi"/>
          <w:kern w:val="0"/>
          <w:lang w:eastAsia="cs-CZ"/>
          <w14:ligatures w14:val="none"/>
        </w:rPr>
        <w:lastRenderedPageBreak/>
        <w:t>Každoročně zde totiž probíhá poslední etapa s oceňováním vítězů prestižních cyklistických závodů Tour de France, a také se zde konají velkolepé oslavy státních svátků spojené s prohlídkou vojenské pozemní i vzdušné techniky a armádních příslušníků. Slaví se Den Bastily, ale také vítání nového roku.</w:t>
      </w:r>
    </w:p>
    <w:p w14:paraId="415E0D4D" w14:textId="7FF06059" w:rsidR="0065600D" w:rsidRDefault="0065600D" w:rsidP="0065600D">
      <w:pPr>
        <w:rPr>
          <w:rFonts w:eastAsia="Times New Roman" w:cstheme="minorHAnsi"/>
          <w:kern w:val="0"/>
          <w:lang w:eastAsia="cs-CZ"/>
          <w14:ligatures w14:val="none"/>
        </w:rPr>
      </w:pPr>
      <w:r w:rsidRPr="0065600D">
        <w:rPr>
          <w:rFonts w:eastAsia="Times New Roman" w:cstheme="minorHAnsi"/>
          <w:kern w:val="0"/>
          <w:lang w:eastAsia="cs-CZ"/>
          <w14:ligatures w14:val="none"/>
        </w:rPr>
        <w:t xml:space="preserve">Zajímavostí pro nás byla kavárna a restaurace </w:t>
      </w:r>
      <w:proofErr w:type="spellStart"/>
      <w:r w:rsidRPr="0065600D">
        <w:rPr>
          <w:rFonts w:eastAsia="Times New Roman" w:cstheme="minorHAnsi"/>
          <w:kern w:val="0"/>
          <w:lang w:eastAsia="cs-CZ"/>
          <w14:ligatures w14:val="none"/>
        </w:rPr>
        <w:t>Le</w:t>
      </w:r>
      <w:proofErr w:type="spellEnd"/>
      <w:r w:rsidRPr="0065600D">
        <w:rPr>
          <w:rFonts w:eastAsia="Times New Roman" w:cstheme="minorHAnsi"/>
          <w:kern w:val="0"/>
          <w:lang w:eastAsia="cs-CZ"/>
          <w14:ligatures w14:val="none"/>
        </w:rPr>
        <w:t xml:space="preserve"> </w:t>
      </w:r>
      <w:proofErr w:type="spellStart"/>
      <w:r w:rsidRPr="0065600D">
        <w:rPr>
          <w:rFonts w:eastAsia="Times New Roman" w:cstheme="minorHAnsi"/>
          <w:kern w:val="0"/>
          <w:lang w:eastAsia="cs-CZ"/>
          <w14:ligatures w14:val="none"/>
        </w:rPr>
        <w:t>Fouquet's</w:t>
      </w:r>
      <w:proofErr w:type="spellEnd"/>
      <w:r w:rsidRPr="0065600D">
        <w:rPr>
          <w:rFonts w:eastAsia="Times New Roman" w:cstheme="minorHAnsi"/>
          <w:kern w:val="0"/>
          <w:lang w:eastAsia="cs-CZ"/>
          <w14:ligatures w14:val="none"/>
        </w:rPr>
        <w:t xml:space="preserve">, která je prohlášena za historickou památku a každoročně se zde </w:t>
      </w:r>
      <w:proofErr w:type="gramStart"/>
      <w:r w:rsidRPr="0065600D">
        <w:rPr>
          <w:rFonts w:eastAsia="Times New Roman" w:cstheme="minorHAnsi"/>
          <w:kern w:val="0"/>
          <w:lang w:eastAsia="cs-CZ"/>
          <w14:ligatures w14:val="none"/>
        </w:rPr>
        <w:t>končí</w:t>
      </w:r>
      <w:proofErr w:type="gramEnd"/>
      <w:r w:rsidRPr="0065600D">
        <w:rPr>
          <w:rFonts w:eastAsia="Times New Roman" w:cstheme="minorHAnsi"/>
          <w:kern w:val="0"/>
          <w:lang w:eastAsia="cs-CZ"/>
          <w14:ligatures w14:val="none"/>
        </w:rPr>
        <w:t xml:space="preserve"> slavnostní předávání francouzských filmových cen César. Před tímto podnikem nechybí červený koberec a zlaté tabulky známých hereckých osobností.</w:t>
      </w:r>
    </w:p>
    <w:p w14:paraId="080B5CF4" w14:textId="38BE1628" w:rsidR="002608FC" w:rsidRDefault="002608FC" w:rsidP="002608FC">
      <w:pPr>
        <w:jc w:val="center"/>
        <w:rPr>
          <w:rFonts w:eastAsia="Times New Roman" w:cstheme="minorHAnsi"/>
          <w:kern w:val="0"/>
          <w:lang w:eastAsia="cs-CZ"/>
          <w14:ligatures w14:val="none"/>
        </w:rPr>
      </w:pPr>
      <w:r>
        <w:rPr>
          <w:noProof/>
        </w:rPr>
        <w:drawing>
          <wp:inline distT="0" distB="0" distL="0" distR="0" wp14:anchorId="24B068A5" wp14:editId="4D2560E7">
            <wp:extent cx="3800475" cy="2660333"/>
            <wp:effectExtent l="0" t="0" r="0" b="6985"/>
            <wp:docPr id="616806122" name="Obrázek 1" descr="Obsah obrázku budova, venku, rostlina,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806122" name="Obrázek 1" descr="Obsah obrázku budova, venku, rostlina, obloha&#10;&#10;Popis byl vytvořen automaticky"/>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3803370" cy="2662359"/>
                    </a:xfrm>
                    <a:prstGeom prst="rect">
                      <a:avLst/>
                    </a:prstGeom>
                    <a:noFill/>
                    <a:ln>
                      <a:noFill/>
                    </a:ln>
                  </pic:spPr>
                </pic:pic>
              </a:graphicData>
            </a:graphic>
          </wp:inline>
        </w:drawing>
      </w:r>
    </w:p>
    <w:p w14:paraId="0B21C4F2" w14:textId="52CF9C6E" w:rsidR="002608FC" w:rsidRDefault="002608FC" w:rsidP="002608FC">
      <w:pPr>
        <w:rPr>
          <w:rFonts w:eastAsia="Times New Roman" w:cstheme="minorHAnsi"/>
          <w:kern w:val="0"/>
          <w:lang w:eastAsia="cs-CZ"/>
          <w14:ligatures w14:val="none"/>
        </w:rPr>
      </w:pPr>
      <w:r>
        <w:rPr>
          <w:rFonts w:eastAsia="Times New Roman" w:cstheme="minorHAnsi"/>
          <w:kern w:val="0"/>
          <w:lang w:eastAsia="cs-CZ"/>
          <w14:ligatures w14:val="none"/>
        </w:rPr>
        <w:t>N</w:t>
      </w:r>
      <w:r w:rsidRPr="002608FC">
        <w:rPr>
          <w:rFonts w:eastAsia="Times New Roman" w:cstheme="minorHAnsi"/>
          <w:kern w:val="0"/>
          <w:lang w:eastAsia="cs-CZ"/>
          <w14:ligatures w14:val="none"/>
        </w:rPr>
        <w:t xml:space="preserve">ejznámější </w:t>
      </w:r>
      <w:r>
        <w:rPr>
          <w:rFonts w:eastAsia="Times New Roman" w:cstheme="minorHAnsi"/>
          <w:kern w:val="0"/>
          <w:lang w:eastAsia="cs-CZ"/>
          <w14:ligatures w14:val="none"/>
        </w:rPr>
        <w:t xml:space="preserve">cukrárna </w:t>
      </w:r>
      <w:r w:rsidRPr="002608FC">
        <w:rPr>
          <w:rFonts w:eastAsia="Times New Roman" w:cstheme="minorHAnsi"/>
          <w:kern w:val="0"/>
          <w:lang w:eastAsia="cs-CZ"/>
          <w14:ligatures w14:val="none"/>
        </w:rPr>
        <w:t xml:space="preserve">v </w:t>
      </w:r>
      <w:proofErr w:type="gramStart"/>
      <w:r w:rsidRPr="002608FC">
        <w:rPr>
          <w:rFonts w:eastAsia="Times New Roman" w:cstheme="minorHAnsi"/>
          <w:kern w:val="0"/>
          <w:lang w:eastAsia="cs-CZ"/>
          <w14:ligatures w14:val="none"/>
        </w:rPr>
        <w:t xml:space="preserve">Paříži - </w:t>
      </w:r>
      <w:proofErr w:type="spellStart"/>
      <w:r w:rsidRPr="002608FC">
        <w:rPr>
          <w:rFonts w:eastAsia="Times New Roman" w:cstheme="minorHAnsi"/>
          <w:kern w:val="0"/>
          <w:lang w:eastAsia="cs-CZ"/>
          <w14:ligatures w14:val="none"/>
        </w:rPr>
        <w:t>Ladurée</w:t>
      </w:r>
      <w:proofErr w:type="spellEnd"/>
      <w:proofErr w:type="gramEnd"/>
      <w:r w:rsidRPr="002608FC">
        <w:rPr>
          <w:rFonts w:eastAsia="Times New Roman" w:cstheme="minorHAnsi"/>
          <w:kern w:val="0"/>
          <w:lang w:eastAsia="cs-CZ"/>
          <w14:ligatures w14:val="none"/>
        </w:rPr>
        <w:t xml:space="preserve">. Na její cukrářské delikatesy nedá dopustit ani jeden Pařížan. </w:t>
      </w:r>
      <w:proofErr w:type="spellStart"/>
      <w:r w:rsidRPr="002608FC">
        <w:rPr>
          <w:rFonts w:eastAsia="Times New Roman" w:cstheme="minorHAnsi"/>
          <w:kern w:val="0"/>
          <w:lang w:eastAsia="cs-CZ"/>
          <w14:ligatures w14:val="none"/>
        </w:rPr>
        <w:t>Ladurée</w:t>
      </w:r>
      <w:proofErr w:type="spellEnd"/>
      <w:r w:rsidRPr="002608FC">
        <w:rPr>
          <w:rFonts w:eastAsia="Times New Roman" w:cstheme="minorHAnsi"/>
          <w:kern w:val="0"/>
          <w:lang w:eastAsia="cs-CZ"/>
          <w14:ligatures w14:val="none"/>
        </w:rPr>
        <w:t xml:space="preserve"> proslula výrobou cukrovinek zvaných makronky (</w:t>
      </w:r>
      <w:proofErr w:type="spellStart"/>
      <w:r w:rsidRPr="002608FC">
        <w:rPr>
          <w:rFonts w:eastAsia="Times New Roman" w:cstheme="minorHAnsi"/>
          <w:kern w:val="0"/>
          <w:lang w:eastAsia="cs-CZ"/>
          <w14:ligatures w14:val="none"/>
        </w:rPr>
        <w:t>macarons</w:t>
      </w:r>
      <w:proofErr w:type="spellEnd"/>
      <w:r w:rsidRPr="002608FC">
        <w:rPr>
          <w:rFonts w:eastAsia="Times New Roman" w:cstheme="minorHAnsi"/>
          <w:kern w:val="0"/>
          <w:lang w:eastAsia="cs-CZ"/>
          <w14:ligatures w14:val="none"/>
        </w:rPr>
        <w:t>), což jsou vlastně dva "piškoty" spojené náplní. Vyznačují se neuvěřitelnou jemností a pestrou paletou neonových barev.</w:t>
      </w:r>
    </w:p>
    <w:p w14:paraId="4FC0B0DE" w14:textId="7764F8B2" w:rsidR="002608FC" w:rsidRPr="0065600D" w:rsidRDefault="002608FC" w:rsidP="002608FC">
      <w:pPr>
        <w:jc w:val="center"/>
        <w:rPr>
          <w:rFonts w:eastAsia="Times New Roman" w:cstheme="minorHAnsi"/>
          <w:kern w:val="0"/>
          <w:lang w:eastAsia="cs-CZ"/>
          <w14:ligatures w14:val="none"/>
        </w:rPr>
      </w:pPr>
      <w:r>
        <w:rPr>
          <w:noProof/>
        </w:rPr>
        <w:drawing>
          <wp:inline distT="0" distB="0" distL="0" distR="0" wp14:anchorId="6BF462C4" wp14:editId="07512D9C">
            <wp:extent cx="1878806" cy="2505075"/>
            <wp:effectExtent l="0" t="0" r="7620" b="0"/>
            <wp:docPr id="1939613927" name="Obrázek 2" descr="Obsah obrázku dezert, cake, Zdobení dortu, svatební do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613927" name="Obrázek 2" descr="Obsah obrázku dezert, cake, Zdobení dortu, svatební dort&#10;&#10;Popis byl vytvořen automaticky"/>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1885310" cy="2513747"/>
                    </a:xfrm>
                    <a:prstGeom prst="rect">
                      <a:avLst/>
                    </a:prstGeom>
                    <a:noFill/>
                    <a:ln>
                      <a:noFill/>
                    </a:ln>
                  </pic:spPr>
                </pic:pic>
              </a:graphicData>
            </a:graphic>
          </wp:inline>
        </w:drawing>
      </w:r>
    </w:p>
    <w:p w14:paraId="6E6C7DF1" w14:textId="77777777" w:rsidR="00521736" w:rsidRDefault="00521736" w:rsidP="00C3054A">
      <w:pPr>
        <w:snapToGrid w:val="0"/>
        <w:spacing w:line="240" w:lineRule="auto"/>
        <w:contextualSpacing/>
        <w:rPr>
          <w:rFonts w:ascii="Times New Roman" w:eastAsia="Times New Roman" w:hAnsi="Times New Roman" w:cs="Times New Roman"/>
          <w:kern w:val="0"/>
          <w:sz w:val="24"/>
          <w:szCs w:val="24"/>
          <w:lang w:eastAsia="cs-CZ"/>
          <w14:ligatures w14:val="none"/>
        </w:rPr>
      </w:pPr>
    </w:p>
    <w:p w14:paraId="1D9D40E4" w14:textId="77777777" w:rsidR="00D21226" w:rsidRDefault="00D21226">
      <w:pPr>
        <w:spacing w:after="160" w:line="259" w:lineRule="auto"/>
        <w:jc w:val="left"/>
        <w:rPr>
          <w:rFonts w:ascii="Times New Roman" w:eastAsia="Times New Roman" w:hAnsi="Times New Roman" w:cs="Times New Roman"/>
          <w:b/>
          <w:bCs/>
          <w:kern w:val="0"/>
          <w:sz w:val="24"/>
          <w:szCs w:val="24"/>
          <w:lang w:eastAsia="cs-CZ"/>
          <w14:ligatures w14:val="none"/>
        </w:rPr>
      </w:pPr>
      <w:r>
        <w:rPr>
          <w:rFonts w:ascii="Times New Roman" w:eastAsia="Times New Roman" w:hAnsi="Times New Roman" w:cs="Times New Roman"/>
          <w:b/>
          <w:bCs/>
          <w:kern w:val="0"/>
          <w:sz w:val="24"/>
          <w:szCs w:val="24"/>
          <w:lang w:eastAsia="cs-CZ"/>
          <w14:ligatures w14:val="none"/>
        </w:rPr>
        <w:br w:type="page"/>
      </w:r>
    </w:p>
    <w:p w14:paraId="6C82668F" w14:textId="23841819" w:rsidR="002608FC" w:rsidRDefault="002608FC" w:rsidP="00C3054A">
      <w:pPr>
        <w:snapToGrid w:val="0"/>
        <w:spacing w:line="240" w:lineRule="auto"/>
        <w:contextualSpacing/>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b/>
          <w:bCs/>
          <w:kern w:val="0"/>
          <w:sz w:val="24"/>
          <w:szCs w:val="24"/>
          <w:lang w:eastAsia="cs-CZ"/>
          <w14:ligatures w14:val="none"/>
        </w:rPr>
        <w:lastRenderedPageBreak/>
        <w:t>N</w:t>
      </w:r>
      <w:r w:rsidR="00C3054A" w:rsidRPr="00C3054A">
        <w:rPr>
          <w:rFonts w:ascii="Times New Roman" w:eastAsia="Times New Roman" w:hAnsi="Times New Roman" w:cs="Times New Roman"/>
          <w:b/>
          <w:bCs/>
          <w:kern w:val="0"/>
          <w:sz w:val="24"/>
          <w:szCs w:val="24"/>
          <w:lang w:eastAsia="cs-CZ"/>
          <w14:ligatures w14:val="none"/>
        </w:rPr>
        <w:t>áměstí Svornosti</w:t>
      </w:r>
      <w:r w:rsidR="00C3054A" w:rsidRPr="00C3054A">
        <w:rPr>
          <w:rFonts w:ascii="Times New Roman" w:eastAsia="Times New Roman" w:hAnsi="Times New Roman" w:cs="Times New Roman"/>
          <w:kern w:val="0"/>
          <w:sz w:val="24"/>
          <w:szCs w:val="24"/>
          <w:lang w:eastAsia="cs-CZ"/>
          <w14:ligatures w14:val="none"/>
        </w:rPr>
        <w:t xml:space="preserve"> (Place de la Concorde)</w:t>
      </w:r>
    </w:p>
    <w:p w14:paraId="23F4DD5D" w14:textId="77777777" w:rsidR="002608FC" w:rsidRDefault="002608FC" w:rsidP="00C3054A">
      <w:pPr>
        <w:snapToGrid w:val="0"/>
        <w:spacing w:line="240" w:lineRule="auto"/>
        <w:contextualSpacing/>
        <w:rPr>
          <w:rFonts w:ascii="Times New Roman" w:eastAsia="Times New Roman" w:hAnsi="Times New Roman" w:cs="Times New Roman"/>
          <w:kern w:val="0"/>
          <w:sz w:val="24"/>
          <w:szCs w:val="24"/>
          <w:lang w:eastAsia="cs-CZ"/>
          <w14:ligatures w14:val="none"/>
        </w:rPr>
      </w:pPr>
    </w:p>
    <w:p w14:paraId="501B1896" w14:textId="3404EC36" w:rsidR="002608FC" w:rsidRDefault="00C61524" w:rsidP="00C61524">
      <w:pPr>
        <w:rPr>
          <w:lang w:eastAsia="cs-CZ"/>
        </w:rPr>
      </w:pPr>
      <w:r>
        <w:rPr>
          <w:lang w:eastAsia="cs-CZ"/>
        </w:rPr>
        <w:t>J</w:t>
      </w:r>
      <w:r w:rsidRPr="00C61524">
        <w:rPr>
          <w:lang w:eastAsia="cs-CZ"/>
        </w:rPr>
        <w:t>e největší náměstí v Paříži. Bylo vybudováno v letech 1754 až 1763 a má rozlohu 84 000 m</w:t>
      </w:r>
      <w:r w:rsidRPr="00C61524">
        <w:rPr>
          <w:vertAlign w:val="superscript"/>
          <w:lang w:eastAsia="cs-CZ"/>
        </w:rPr>
        <w:t>2</w:t>
      </w:r>
      <w:r w:rsidRPr="00C61524">
        <w:rPr>
          <w:lang w:eastAsia="cs-CZ"/>
        </w:rPr>
        <w:t>.</w:t>
      </w:r>
    </w:p>
    <w:p w14:paraId="1A2C239A" w14:textId="401BFF95" w:rsidR="00C61524" w:rsidRDefault="00C61524" w:rsidP="00C61524">
      <w:pPr>
        <w:rPr>
          <w:lang w:eastAsia="cs-CZ"/>
        </w:rPr>
      </w:pPr>
      <w:r w:rsidRPr="00C61524">
        <w:rPr>
          <w:lang w:eastAsia="cs-CZ"/>
        </w:rPr>
        <w:t xml:space="preserve">Náměstí bylo původně zbudováno na počest krále Ludvíka XV., jehož jezdecká socha zde byla umístěna, a jehož jméno náměstí neslo. Během Francouzské revoluce byla ale socha roztavena a náměstí přejmenováno na náměstí Revoluce. Místo sochy zde byla umístěna gilotina, na níž bylo popraveno na 1300 lidí včetně krále Ludvíka XVI. a později i královna Marie Antoinetta. V roce 1795 se Place de la </w:t>
      </w:r>
      <w:proofErr w:type="spellStart"/>
      <w:r w:rsidRPr="00C61524">
        <w:rPr>
          <w:lang w:eastAsia="cs-CZ"/>
        </w:rPr>
        <w:t>Révolution</w:t>
      </w:r>
      <w:proofErr w:type="spellEnd"/>
      <w:r w:rsidRPr="00C61524">
        <w:rPr>
          <w:lang w:eastAsia="cs-CZ"/>
        </w:rPr>
        <w:t xml:space="preserve"> přejmenovalo zpátky na "náměstí Ludvíka XV." a pak v roce 1826 na "náměstí Ludvíka XVI." Až roku 1830 dostalo náměstí konečně svůj dnešní název.</w:t>
      </w:r>
    </w:p>
    <w:p w14:paraId="3A398F2F" w14:textId="1DD41099" w:rsidR="00C61524" w:rsidRDefault="00C61524" w:rsidP="00C61524">
      <w:pPr>
        <w:rPr>
          <w:lang w:eastAsia="cs-CZ"/>
        </w:rPr>
      </w:pPr>
      <w:r w:rsidRPr="00C61524">
        <w:rPr>
          <w:lang w:eastAsia="cs-CZ"/>
        </w:rPr>
        <w:t>Ovšem současnou podobu dostalo náměstí až roku 1836, když zde byl postaven obelisk z egyptského Luxoru, který králi Ludvíku Filipovi daroval tamní místokrál Muhammad Alí. Monolitický obelisk pocházející z 13. století př. n. l. vysoký 23 metrů a vážící 230 tun je uprostřed náměstí.</w:t>
      </w:r>
    </w:p>
    <w:p w14:paraId="2FEBB372" w14:textId="0688B46D" w:rsidR="00C61524" w:rsidRDefault="00C61524" w:rsidP="00C61524">
      <w:pPr>
        <w:rPr>
          <w:lang w:eastAsia="cs-CZ"/>
        </w:rPr>
      </w:pPr>
      <w:r w:rsidRPr="00C61524">
        <w:rPr>
          <w:lang w:eastAsia="cs-CZ"/>
        </w:rPr>
        <w:t xml:space="preserve">Po stranách obelisku umístil dvě Fontány Svornosti vyrobené po vzoru fontán na Svatopetrském náměstí v Římě. Dalším jeho dílem je osm kamenných ženských figur, které jsou alegoriemi francouzských měst Bordeaux, Lille, Brest, Rouen, Lyon, Marseille, Nantes a </w:t>
      </w:r>
      <w:proofErr w:type="spellStart"/>
      <w:r w:rsidRPr="00C61524">
        <w:rPr>
          <w:lang w:eastAsia="cs-CZ"/>
        </w:rPr>
        <w:t>Strasbourg</w:t>
      </w:r>
      <w:proofErr w:type="spellEnd"/>
      <w:r>
        <w:rPr>
          <w:lang w:eastAsia="cs-CZ"/>
        </w:rPr>
        <w:t>.</w:t>
      </w:r>
    </w:p>
    <w:p w14:paraId="02BB522F" w14:textId="44C91A22" w:rsidR="002608FC" w:rsidRDefault="00C61524" w:rsidP="00AB56FB">
      <w:pPr>
        <w:snapToGrid w:val="0"/>
        <w:spacing w:line="240" w:lineRule="auto"/>
        <w:contextualSpacing/>
        <w:jc w:val="center"/>
        <w:rPr>
          <w:rFonts w:ascii="Times New Roman" w:eastAsia="Times New Roman" w:hAnsi="Times New Roman" w:cs="Times New Roman"/>
          <w:kern w:val="0"/>
          <w:sz w:val="24"/>
          <w:szCs w:val="24"/>
          <w:lang w:eastAsia="cs-CZ"/>
          <w14:ligatures w14:val="none"/>
        </w:rPr>
      </w:pPr>
      <w:r>
        <w:rPr>
          <w:noProof/>
        </w:rPr>
        <w:drawing>
          <wp:inline distT="0" distB="0" distL="0" distR="0" wp14:anchorId="7CD71B00" wp14:editId="1984EF2A">
            <wp:extent cx="5122717" cy="3829050"/>
            <wp:effectExtent l="0" t="0" r="1905" b="0"/>
            <wp:docPr id="446745461" name="Obrázek 5" descr="Pohled na obelisk, v pozadí zleva: Hôtel de Crillon, La Madeleine a sídlo ministerstva námořnict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hled na obelisk, v pozadí zleva: Hôtel de Crillon, La Madeleine a sídlo ministerstva námořnictví"/>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5126927" cy="3832197"/>
                    </a:xfrm>
                    <a:prstGeom prst="rect">
                      <a:avLst/>
                    </a:prstGeom>
                    <a:noFill/>
                    <a:ln>
                      <a:noFill/>
                    </a:ln>
                  </pic:spPr>
                </pic:pic>
              </a:graphicData>
            </a:graphic>
          </wp:inline>
        </w:drawing>
      </w:r>
    </w:p>
    <w:p w14:paraId="1C177B81" w14:textId="77777777" w:rsidR="00C61524" w:rsidRDefault="00C61524" w:rsidP="00C3054A">
      <w:pPr>
        <w:snapToGrid w:val="0"/>
        <w:spacing w:line="240" w:lineRule="auto"/>
        <w:contextualSpacing/>
        <w:rPr>
          <w:rFonts w:ascii="Times New Roman" w:eastAsia="Times New Roman" w:hAnsi="Times New Roman" w:cs="Times New Roman"/>
          <w:kern w:val="0"/>
          <w:sz w:val="24"/>
          <w:szCs w:val="24"/>
          <w:lang w:eastAsia="cs-CZ"/>
          <w14:ligatures w14:val="none"/>
        </w:rPr>
      </w:pPr>
    </w:p>
    <w:p w14:paraId="46E068C8" w14:textId="1BD7DA94" w:rsidR="00C61524" w:rsidRDefault="00AB56FB" w:rsidP="00AB56FB">
      <w:pPr>
        <w:spacing w:after="160" w:line="259" w:lineRule="auto"/>
        <w:jc w:val="center"/>
        <w:rPr>
          <w:rFonts w:ascii="Times New Roman" w:eastAsia="Times New Roman" w:hAnsi="Times New Roman" w:cs="Times New Roman"/>
          <w:b/>
          <w:bCs/>
          <w:kern w:val="0"/>
          <w:sz w:val="24"/>
          <w:szCs w:val="24"/>
          <w:lang w:eastAsia="cs-CZ"/>
          <w14:ligatures w14:val="none"/>
        </w:rPr>
      </w:pPr>
      <w:r>
        <w:rPr>
          <w:noProof/>
        </w:rPr>
        <w:lastRenderedPageBreak/>
        <w:drawing>
          <wp:inline distT="0" distB="0" distL="0" distR="0" wp14:anchorId="67BD3658" wp14:editId="35DC6E36">
            <wp:extent cx="4544060" cy="3028372"/>
            <wp:effectExtent l="0" t="0" r="8890" b="635"/>
            <wp:docPr id="668382769" name="Obrázek 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defined"/>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4556550" cy="3036696"/>
                    </a:xfrm>
                    <a:prstGeom prst="rect">
                      <a:avLst/>
                    </a:prstGeom>
                    <a:noFill/>
                    <a:ln>
                      <a:noFill/>
                    </a:ln>
                  </pic:spPr>
                </pic:pic>
              </a:graphicData>
            </a:graphic>
          </wp:inline>
        </w:drawing>
      </w:r>
    </w:p>
    <w:p w14:paraId="1C4F2755" w14:textId="77777777" w:rsidR="00AB56FB" w:rsidRDefault="00AB56FB">
      <w:pPr>
        <w:spacing w:after="160" w:line="259" w:lineRule="auto"/>
        <w:jc w:val="left"/>
        <w:rPr>
          <w:rFonts w:ascii="Times New Roman" w:eastAsia="Times New Roman" w:hAnsi="Times New Roman" w:cs="Times New Roman"/>
          <w:b/>
          <w:bCs/>
          <w:kern w:val="0"/>
          <w:sz w:val="24"/>
          <w:szCs w:val="24"/>
          <w:lang w:eastAsia="cs-CZ"/>
          <w14:ligatures w14:val="none"/>
        </w:rPr>
      </w:pPr>
      <w:r>
        <w:rPr>
          <w:rFonts w:ascii="Times New Roman" w:eastAsia="Times New Roman" w:hAnsi="Times New Roman" w:cs="Times New Roman"/>
          <w:b/>
          <w:bCs/>
          <w:kern w:val="0"/>
          <w:sz w:val="24"/>
          <w:szCs w:val="24"/>
          <w:lang w:eastAsia="cs-CZ"/>
          <w14:ligatures w14:val="none"/>
        </w:rPr>
        <w:br w:type="page"/>
      </w:r>
    </w:p>
    <w:p w14:paraId="3902B191" w14:textId="675E00BC" w:rsidR="00C61524" w:rsidRDefault="00C61524" w:rsidP="00C3054A">
      <w:pPr>
        <w:snapToGrid w:val="0"/>
        <w:spacing w:line="240" w:lineRule="auto"/>
        <w:contextualSpacing/>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b/>
          <w:bCs/>
          <w:kern w:val="0"/>
          <w:sz w:val="24"/>
          <w:szCs w:val="24"/>
          <w:lang w:eastAsia="cs-CZ"/>
          <w14:ligatures w14:val="none"/>
        </w:rPr>
        <w:lastRenderedPageBreak/>
        <w:t>Z</w:t>
      </w:r>
      <w:r w:rsidR="00C3054A" w:rsidRPr="00C3054A">
        <w:rPr>
          <w:rFonts w:ascii="Times New Roman" w:eastAsia="Times New Roman" w:hAnsi="Times New Roman" w:cs="Times New Roman"/>
          <w:b/>
          <w:bCs/>
          <w:kern w:val="0"/>
          <w:sz w:val="24"/>
          <w:szCs w:val="24"/>
          <w:lang w:eastAsia="cs-CZ"/>
          <w14:ligatures w14:val="none"/>
        </w:rPr>
        <w:t xml:space="preserve">ahrada </w:t>
      </w:r>
      <w:proofErr w:type="spellStart"/>
      <w:r w:rsidR="00C3054A" w:rsidRPr="00C3054A">
        <w:rPr>
          <w:rFonts w:ascii="Times New Roman" w:eastAsia="Times New Roman" w:hAnsi="Times New Roman" w:cs="Times New Roman"/>
          <w:b/>
          <w:bCs/>
          <w:kern w:val="0"/>
          <w:sz w:val="24"/>
          <w:szCs w:val="24"/>
          <w:lang w:eastAsia="cs-CZ"/>
          <w14:ligatures w14:val="none"/>
        </w:rPr>
        <w:t>Tuileries</w:t>
      </w:r>
      <w:proofErr w:type="spellEnd"/>
      <w:r w:rsidR="00C3054A" w:rsidRPr="00C3054A">
        <w:rPr>
          <w:rFonts w:ascii="Times New Roman" w:eastAsia="Times New Roman" w:hAnsi="Times New Roman" w:cs="Times New Roman"/>
          <w:kern w:val="0"/>
          <w:sz w:val="24"/>
          <w:szCs w:val="24"/>
          <w:lang w:eastAsia="cs-CZ"/>
          <w14:ligatures w14:val="none"/>
        </w:rPr>
        <w:t xml:space="preserve"> (</w:t>
      </w:r>
      <w:proofErr w:type="spellStart"/>
      <w:r w:rsidR="00C3054A" w:rsidRPr="00C3054A">
        <w:rPr>
          <w:rFonts w:ascii="Times New Roman" w:eastAsia="Times New Roman" w:hAnsi="Times New Roman" w:cs="Times New Roman"/>
          <w:kern w:val="0"/>
          <w:sz w:val="24"/>
          <w:szCs w:val="24"/>
          <w:lang w:eastAsia="cs-CZ"/>
          <w14:ligatures w14:val="none"/>
        </w:rPr>
        <w:t>Jardin</w:t>
      </w:r>
      <w:proofErr w:type="spellEnd"/>
      <w:r w:rsidR="00C3054A" w:rsidRPr="00C3054A">
        <w:rPr>
          <w:rFonts w:ascii="Times New Roman" w:eastAsia="Times New Roman" w:hAnsi="Times New Roman" w:cs="Times New Roman"/>
          <w:kern w:val="0"/>
          <w:sz w:val="24"/>
          <w:szCs w:val="24"/>
          <w:lang w:eastAsia="cs-CZ"/>
          <w14:ligatures w14:val="none"/>
        </w:rPr>
        <w:t xml:space="preserve"> des </w:t>
      </w:r>
      <w:proofErr w:type="spellStart"/>
      <w:r w:rsidR="00C3054A" w:rsidRPr="00C3054A">
        <w:rPr>
          <w:rFonts w:ascii="Times New Roman" w:eastAsia="Times New Roman" w:hAnsi="Times New Roman" w:cs="Times New Roman"/>
          <w:kern w:val="0"/>
          <w:sz w:val="24"/>
          <w:szCs w:val="24"/>
          <w:lang w:eastAsia="cs-CZ"/>
          <w14:ligatures w14:val="none"/>
        </w:rPr>
        <w:t>Tuileries</w:t>
      </w:r>
      <w:proofErr w:type="spellEnd"/>
      <w:r w:rsidR="00C3054A" w:rsidRPr="00C3054A">
        <w:rPr>
          <w:rFonts w:ascii="Times New Roman" w:eastAsia="Times New Roman" w:hAnsi="Times New Roman" w:cs="Times New Roman"/>
          <w:kern w:val="0"/>
          <w:sz w:val="24"/>
          <w:szCs w:val="24"/>
          <w:lang w:eastAsia="cs-CZ"/>
          <w14:ligatures w14:val="none"/>
        </w:rPr>
        <w:t>)</w:t>
      </w:r>
    </w:p>
    <w:p w14:paraId="3E7B3D5D" w14:textId="77777777" w:rsidR="00AB56FB" w:rsidRDefault="00AB56FB" w:rsidP="00C3054A">
      <w:pPr>
        <w:snapToGrid w:val="0"/>
        <w:spacing w:line="240" w:lineRule="auto"/>
        <w:contextualSpacing/>
        <w:rPr>
          <w:rFonts w:ascii="Times New Roman" w:eastAsia="Times New Roman" w:hAnsi="Times New Roman" w:cs="Times New Roman"/>
          <w:kern w:val="0"/>
          <w:sz w:val="24"/>
          <w:szCs w:val="24"/>
          <w:lang w:eastAsia="cs-CZ"/>
          <w14:ligatures w14:val="none"/>
        </w:rPr>
      </w:pPr>
    </w:p>
    <w:p w14:paraId="3AB46233" w14:textId="0E75C8DA" w:rsidR="00AB56FB" w:rsidRPr="00AB56FB" w:rsidRDefault="00AB56FB" w:rsidP="00AB56FB">
      <w:pPr>
        <w:rPr>
          <w:lang w:eastAsia="cs-CZ"/>
        </w:rPr>
      </w:pPr>
      <w:r>
        <w:rPr>
          <w:lang w:eastAsia="cs-CZ"/>
        </w:rPr>
        <w:t>Z</w:t>
      </w:r>
      <w:r w:rsidRPr="00AB56FB">
        <w:rPr>
          <w:lang w:eastAsia="cs-CZ"/>
        </w:rPr>
        <w:t xml:space="preserve">ahrady byly založeny v roce 1564 při stavbě Tuilerijského paláce. Palác byl postaven pro francouzskou královnu Kateřinu Medicejskou, která byla italského původu, a proto byly zahrady vytvořeny ve stylu italské renesance. Za vlády Ludvíka XIV. byly zahrady na pokyn ministra </w:t>
      </w:r>
      <w:proofErr w:type="spellStart"/>
      <w:r w:rsidRPr="00AB56FB">
        <w:rPr>
          <w:lang w:eastAsia="cs-CZ"/>
        </w:rPr>
        <w:t>Colberta</w:t>
      </w:r>
      <w:proofErr w:type="spellEnd"/>
      <w:r w:rsidRPr="00AB56FB">
        <w:rPr>
          <w:lang w:eastAsia="cs-CZ"/>
        </w:rPr>
        <w:t xml:space="preserve"> přebudovány podle návrhu zahradního architekta André </w:t>
      </w:r>
      <w:proofErr w:type="spellStart"/>
      <w:r w:rsidRPr="00AB56FB">
        <w:rPr>
          <w:lang w:eastAsia="cs-CZ"/>
        </w:rPr>
        <w:t>Le</w:t>
      </w:r>
      <w:proofErr w:type="spellEnd"/>
      <w:r w:rsidRPr="00AB56FB">
        <w:rPr>
          <w:lang w:eastAsia="cs-CZ"/>
        </w:rPr>
        <w:t xml:space="preserve"> </w:t>
      </w:r>
      <w:proofErr w:type="spellStart"/>
      <w:r w:rsidRPr="00AB56FB">
        <w:rPr>
          <w:lang w:eastAsia="cs-CZ"/>
        </w:rPr>
        <w:t>Nôtre</w:t>
      </w:r>
      <w:proofErr w:type="spellEnd"/>
      <w:r w:rsidRPr="00AB56FB">
        <w:rPr>
          <w:lang w:eastAsia="cs-CZ"/>
        </w:rPr>
        <w:t>. V 1783 ze zahrady vzlétl s lidmi první balón plněný plynem, na což upomíná pamětní deska u vstupu do zahrady. Během Francouzské revoluce byly zahrady zpustošeny.</w:t>
      </w:r>
    </w:p>
    <w:p w14:paraId="5FB70EBF" w14:textId="77777777" w:rsidR="00AB56FB" w:rsidRPr="00AB56FB" w:rsidRDefault="00AB56FB" w:rsidP="00AB56FB">
      <w:pPr>
        <w:rPr>
          <w:lang w:eastAsia="cs-CZ"/>
        </w:rPr>
      </w:pPr>
      <w:r w:rsidRPr="00AB56FB">
        <w:rPr>
          <w:lang w:eastAsia="cs-CZ"/>
        </w:rPr>
        <w:t>Během letních olympijských her v roce 1900 zde probíhaly soutěže v šermu.</w:t>
      </w:r>
    </w:p>
    <w:p w14:paraId="63D28033" w14:textId="77777777" w:rsidR="00AB56FB" w:rsidRPr="00AB56FB" w:rsidRDefault="00AB56FB" w:rsidP="00AB56FB">
      <w:pPr>
        <w:rPr>
          <w:lang w:eastAsia="cs-CZ"/>
        </w:rPr>
      </w:pPr>
      <w:r w:rsidRPr="00AB56FB">
        <w:rPr>
          <w:lang w:eastAsia="cs-CZ"/>
        </w:rPr>
        <w:t>Za druhé světové války byla část zahrady přeměněna na zelinářskou zahradu kvůli nedostatku dodávek během okupace.</w:t>
      </w:r>
    </w:p>
    <w:p w14:paraId="3A355C8F" w14:textId="47FE0BAE" w:rsidR="00AB56FB" w:rsidRDefault="00AB56FB" w:rsidP="00AB56FB">
      <w:pPr>
        <w:rPr>
          <w:lang w:eastAsia="cs-CZ"/>
        </w:rPr>
      </w:pPr>
      <w:r w:rsidRPr="00AB56FB">
        <w:rPr>
          <w:lang w:eastAsia="cs-CZ"/>
        </w:rPr>
        <w:t xml:space="preserve">V rámci přestavby Muzea Louvre za prezidenta Françoise </w:t>
      </w:r>
      <w:proofErr w:type="spellStart"/>
      <w:r w:rsidRPr="00AB56FB">
        <w:rPr>
          <w:lang w:eastAsia="cs-CZ"/>
        </w:rPr>
        <w:t>Mitterranda</w:t>
      </w:r>
      <w:proofErr w:type="spellEnd"/>
      <w:r w:rsidRPr="00AB56FB">
        <w:rPr>
          <w:lang w:eastAsia="cs-CZ"/>
        </w:rPr>
        <w:t xml:space="preserve"> byly zahrady obnoveny do stavu, který se co nejvíce </w:t>
      </w:r>
      <w:proofErr w:type="gramStart"/>
      <w:r w:rsidRPr="00AB56FB">
        <w:rPr>
          <w:lang w:eastAsia="cs-CZ"/>
        </w:rPr>
        <w:t>blíží</w:t>
      </w:r>
      <w:proofErr w:type="gramEnd"/>
      <w:r w:rsidRPr="00AB56FB">
        <w:rPr>
          <w:lang w:eastAsia="cs-CZ"/>
        </w:rPr>
        <w:t xml:space="preserve"> jejich původnímu stavu známému ze 17. století.</w:t>
      </w:r>
    </w:p>
    <w:p w14:paraId="66DFBD38" w14:textId="77777777" w:rsidR="00C61524" w:rsidRDefault="00C61524" w:rsidP="00C3054A">
      <w:pPr>
        <w:snapToGrid w:val="0"/>
        <w:spacing w:line="240" w:lineRule="auto"/>
        <w:contextualSpacing/>
        <w:rPr>
          <w:rFonts w:ascii="Times New Roman" w:eastAsia="Times New Roman" w:hAnsi="Times New Roman" w:cs="Times New Roman"/>
          <w:kern w:val="0"/>
          <w:sz w:val="24"/>
          <w:szCs w:val="24"/>
          <w:lang w:eastAsia="cs-CZ"/>
          <w14:ligatures w14:val="none"/>
        </w:rPr>
      </w:pPr>
    </w:p>
    <w:p w14:paraId="12E2C8D7" w14:textId="42FB910F" w:rsidR="00C61524" w:rsidRDefault="00AB56FB" w:rsidP="00AB56FB">
      <w:pPr>
        <w:snapToGrid w:val="0"/>
        <w:spacing w:line="240" w:lineRule="auto"/>
        <w:contextualSpacing/>
        <w:jc w:val="center"/>
        <w:rPr>
          <w:rFonts w:ascii="Times New Roman" w:eastAsia="Times New Roman" w:hAnsi="Times New Roman" w:cs="Times New Roman"/>
          <w:kern w:val="0"/>
          <w:sz w:val="24"/>
          <w:szCs w:val="24"/>
          <w:lang w:eastAsia="cs-CZ"/>
          <w14:ligatures w14:val="none"/>
        </w:rPr>
      </w:pPr>
      <w:r>
        <w:rPr>
          <w:noProof/>
        </w:rPr>
        <w:drawing>
          <wp:inline distT="0" distB="0" distL="0" distR="0" wp14:anchorId="59219F2B" wp14:editId="63F91922">
            <wp:extent cx="3045460" cy="2284095"/>
            <wp:effectExtent l="0" t="0" r="2540" b="1905"/>
            <wp:docPr id="582486155" name="Obrázek 7" descr="Fotka – Jardin du Carrou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ka – Jardin du Carrousel"/>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3053345" cy="2290009"/>
                    </a:xfrm>
                    <a:prstGeom prst="rect">
                      <a:avLst/>
                    </a:prstGeom>
                    <a:noFill/>
                    <a:ln>
                      <a:noFill/>
                    </a:ln>
                  </pic:spPr>
                </pic:pic>
              </a:graphicData>
            </a:graphic>
          </wp:inline>
        </w:drawing>
      </w:r>
    </w:p>
    <w:p w14:paraId="53C3D7D1" w14:textId="77777777" w:rsidR="00024745" w:rsidRDefault="00024745" w:rsidP="00AB56FB">
      <w:pPr>
        <w:snapToGrid w:val="0"/>
        <w:spacing w:line="240" w:lineRule="auto"/>
        <w:contextualSpacing/>
        <w:jc w:val="center"/>
        <w:rPr>
          <w:rFonts w:ascii="Times New Roman" w:eastAsia="Times New Roman" w:hAnsi="Times New Roman" w:cs="Times New Roman"/>
          <w:kern w:val="0"/>
          <w:sz w:val="24"/>
          <w:szCs w:val="24"/>
          <w:lang w:eastAsia="cs-CZ"/>
          <w14:ligatures w14:val="none"/>
        </w:rPr>
      </w:pPr>
    </w:p>
    <w:p w14:paraId="4E954DF3" w14:textId="74164996" w:rsidR="00024745" w:rsidRDefault="00024745" w:rsidP="00AB56FB">
      <w:pPr>
        <w:snapToGrid w:val="0"/>
        <w:spacing w:line="240" w:lineRule="auto"/>
        <w:contextualSpacing/>
        <w:jc w:val="center"/>
        <w:rPr>
          <w:rFonts w:ascii="Times New Roman" w:eastAsia="Times New Roman" w:hAnsi="Times New Roman" w:cs="Times New Roman"/>
          <w:kern w:val="0"/>
          <w:sz w:val="24"/>
          <w:szCs w:val="24"/>
          <w:lang w:eastAsia="cs-CZ"/>
          <w14:ligatures w14:val="none"/>
        </w:rPr>
      </w:pPr>
      <w:r>
        <w:rPr>
          <w:noProof/>
        </w:rPr>
        <w:drawing>
          <wp:inline distT="0" distB="0" distL="0" distR="0" wp14:anchorId="1638BA6A" wp14:editId="12CEF4B3">
            <wp:extent cx="5760720" cy="2819400"/>
            <wp:effectExtent l="0" t="0" r="0" b="0"/>
            <wp:docPr id="402143231" name="Obrázek 8" descr="Letecký pohled na Louvre a přilehlý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tecký pohled na Louvre a přilehlý park"/>
                    <pic:cNvPicPr>
                      <a:picLocks noChangeAspect="1" noChangeArrowheads="1"/>
                    </pic:cNvPicPr>
                  </pic:nvPicPr>
                  <pic:blipFill rotWithShape="1">
                    <a:blip r:embed="rId102" cstate="email">
                      <a:extLst>
                        <a:ext uri="{28A0092B-C50C-407E-A947-70E740481C1C}">
                          <a14:useLocalDpi xmlns:a14="http://schemas.microsoft.com/office/drawing/2010/main"/>
                        </a:ext>
                      </a:extLst>
                    </a:blip>
                    <a:srcRect/>
                    <a:stretch/>
                  </pic:blipFill>
                  <pic:spPr bwMode="auto">
                    <a:xfrm>
                      <a:off x="0" y="0"/>
                      <a:ext cx="5760720" cy="2819400"/>
                    </a:xfrm>
                    <a:prstGeom prst="rect">
                      <a:avLst/>
                    </a:prstGeom>
                    <a:noFill/>
                    <a:ln>
                      <a:noFill/>
                    </a:ln>
                    <a:extLst>
                      <a:ext uri="{53640926-AAD7-44D8-BBD7-CCE9431645EC}">
                        <a14:shadowObscured xmlns:a14="http://schemas.microsoft.com/office/drawing/2010/main"/>
                      </a:ext>
                    </a:extLst>
                  </pic:spPr>
                </pic:pic>
              </a:graphicData>
            </a:graphic>
          </wp:inline>
        </w:drawing>
      </w:r>
    </w:p>
    <w:p w14:paraId="2BECE22B" w14:textId="77777777" w:rsidR="00024745" w:rsidRDefault="00C3054A" w:rsidP="00C3054A">
      <w:pPr>
        <w:snapToGrid w:val="0"/>
        <w:spacing w:line="240" w:lineRule="auto"/>
        <w:contextualSpacing/>
        <w:rPr>
          <w:rFonts w:ascii="Times New Roman" w:eastAsia="Times New Roman" w:hAnsi="Times New Roman" w:cs="Times New Roman"/>
          <w:kern w:val="0"/>
          <w:sz w:val="24"/>
          <w:szCs w:val="24"/>
          <w:lang w:eastAsia="cs-CZ"/>
          <w14:ligatures w14:val="none"/>
        </w:rPr>
      </w:pPr>
      <w:r w:rsidRPr="00C3054A">
        <w:rPr>
          <w:rFonts w:ascii="Times New Roman" w:eastAsia="Times New Roman" w:hAnsi="Times New Roman" w:cs="Times New Roman"/>
          <w:b/>
          <w:bCs/>
          <w:kern w:val="0"/>
          <w:sz w:val="24"/>
          <w:szCs w:val="24"/>
          <w:lang w:eastAsia="cs-CZ"/>
          <w14:ligatures w14:val="none"/>
        </w:rPr>
        <w:t>Louvre, Nový most</w:t>
      </w:r>
      <w:r w:rsidRPr="00C3054A">
        <w:rPr>
          <w:rFonts w:ascii="Times New Roman" w:eastAsia="Times New Roman" w:hAnsi="Times New Roman" w:cs="Times New Roman"/>
          <w:kern w:val="0"/>
          <w:sz w:val="24"/>
          <w:szCs w:val="24"/>
          <w:lang w:eastAsia="cs-CZ"/>
          <w14:ligatures w14:val="none"/>
        </w:rPr>
        <w:t xml:space="preserve"> (Pont </w:t>
      </w:r>
      <w:proofErr w:type="spellStart"/>
      <w:r w:rsidRPr="00C3054A">
        <w:rPr>
          <w:rFonts w:ascii="Times New Roman" w:eastAsia="Times New Roman" w:hAnsi="Times New Roman" w:cs="Times New Roman"/>
          <w:kern w:val="0"/>
          <w:sz w:val="24"/>
          <w:szCs w:val="24"/>
          <w:lang w:eastAsia="cs-CZ"/>
          <w14:ligatures w14:val="none"/>
        </w:rPr>
        <w:t>Neuf</w:t>
      </w:r>
      <w:proofErr w:type="spellEnd"/>
      <w:r w:rsidRPr="00C3054A">
        <w:rPr>
          <w:rFonts w:ascii="Times New Roman" w:eastAsia="Times New Roman" w:hAnsi="Times New Roman" w:cs="Times New Roman"/>
          <w:kern w:val="0"/>
          <w:sz w:val="24"/>
          <w:szCs w:val="24"/>
          <w:lang w:eastAsia="cs-CZ"/>
          <w14:ligatures w14:val="none"/>
        </w:rPr>
        <w:t xml:space="preserve">),), </w:t>
      </w:r>
    </w:p>
    <w:p w14:paraId="512A43F9" w14:textId="77777777" w:rsidR="00024745" w:rsidRDefault="00C3054A" w:rsidP="00C3054A">
      <w:pPr>
        <w:snapToGrid w:val="0"/>
        <w:spacing w:line="240" w:lineRule="auto"/>
        <w:contextualSpacing/>
        <w:rPr>
          <w:rFonts w:ascii="Times New Roman" w:eastAsia="Times New Roman" w:hAnsi="Times New Roman" w:cs="Times New Roman"/>
          <w:kern w:val="0"/>
          <w:sz w:val="24"/>
          <w:szCs w:val="24"/>
          <w:lang w:eastAsia="cs-CZ"/>
          <w14:ligatures w14:val="none"/>
        </w:rPr>
      </w:pPr>
      <w:r w:rsidRPr="00C3054A">
        <w:rPr>
          <w:rFonts w:ascii="Times New Roman" w:eastAsia="Times New Roman" w:hAnsi="Times New Roman" w:cs="Times New Roman"/>
          <w:b/>
          <w:bCs/>
          <w:kern w:val="0"/>
          <w:sz w:val="24"/>
          <w:szCs w:val="24"/>
          <w:lang w:eastAsia="cs-CZ"/>
          <w14:ligatures w14:val="none"/>
        </w:rPr>
        <w:lastRenderedPageBreak/>
        <w:t>Latinská čtvrť</w:t>
      </w:r>
      <w:r w:rsidRPr="00C3054A">
        <w:rPr>
          <w:rFonts w:ascii="Times New Roman" w:eastAsia="Times New Roman" w:hAnsi="Times New Roman" w:cs="Times New Roman"/>
          <w:kern w:val="0"/>
          <w:sz w:val="24"/>
          <w:szCs w:val="24"/>
          <w:lang w:eastAsia="cs-CZ"/>
          <w14:ligatures w14:val="none"/>
        </w:rPr>
        <w:t xml:space="preserve"> (</w:t>
      </w:r>
      <w:proofErr w:type="spellStart"/>
      <w:r w:rsidRPr="00C3054A">
        <w:rPr>
          <w:rFonts w:ascii="Times New Roman" w:eastAsia="Times New Roman" w:hAnsi="Times New Roman" w:cs="Times New Roman"/>
          <w:kern w:val="0"/>
          <w:sz w:val="24"/>
          <w:szCs w:val="24"/>
          <w:lang w:eastAsia="cs-CZ"/>
          <w14:ligatures w14:val="none"/>
        </w:rPr>
        <w:t>Quartier</w:t>
      </w:r>
      <w:proofErr w:type="spellEnd"/>
      <w:r w:rsidRPr="00C3054A">
        <w:rPr>
          <w:rFonts w:ascii="Times New Roman" w:eastAsia="Times New Roman" w:hAnsi="Times New Roman" w:cs="Times New Roman"/>
          <w:kern w:val="0"/>
          <w:sz w:val="24"/>
          <w:szCs w:val="24"/>
          <w:lang w:eastAsia="cs-CZ"/>
          <w14:ligatures w14:val="none"/>
        </w:rPr>
        <w:t xml:space="preserve"> Latin)</w:t>
      </w:r>
    </w:p>
    <w:p w14:paraId="5A3B8662" w14:textId="77777777" w:rsidR="00024745" w:rsidRDefault="00024745" w:rsidP="00C3054A">
      <w:pPr>
        <w:snapToGrid w:val="0"/>
        <w:spacing w:line="240" w:lineRule="auto"/>
        <w:contextualSpacing/>
        <w:rPr>
          <w:rFonts w:ascii="Times New Roman" w:eastAsia="Times New Roman" w:hAnsi="Times New Roman" w:cs="Times New Roman"/>
          <w:kern w:val="0"/>
          <w:sz w:val="24"/>
          <w:szCs w:val="24"/>
          <w:lang w:eastAsia="cs-CZ"/>
          <w14:ligatures w14:val="none"/>
        </w:rPr>
      </w:pPr>
    </w:p>
    <w:p w14:paraId="4FB9F4BD" w14:textId="5F182F6C" w:rsidR="00024745" w:rsidRDefault="00024745" w:rsidP="00024745">
      <w:pPr>
        <w:rPr>
          <w:lang w:eastAsia="cs-CZ"/>
        </w:rPr>
      </w:pPr>
      <w:r w:rsidRPr="00024745">
        <w:rPr>
          <w:lang w:eastAsia="cs-CZ"/>
        </w:rPr>
        <w:t>Její název vychází ze skutečnosti, že až do období Francouzské revoluce byla latina výhradním jazykem zdejších obyvatel – studentů a profesorů vysokých škol a pařížské univerzity. Dnes je rovněž oblíbená mezi turisty jako místo s mnoha mezinárodními restauracemi.</w:t>
      </w:r>
    </w:p>
    <w:p w14:paraId="73A37B7B" w14:textId="720D2CBF" w:rsidR="00024745" w:rsidRDefault="00024745" w:rsidP="00024745">
      <w:pPr>
        <w:rPr>
          <w:lang w:eastAsia="cs-CZ"/>
        </w:rPr>
      </w:pPr>
      <w:r w:rsidRPr="00024745">
        <w:rPr>
          <w:lang w:eastAsia="cs-CZ"/>
        </w:rPr>
        <w:t xml:space="preserve">Ve 12. století se v okolí zdejšího kláštera sv. Jenovéfy a kláštera sv. Viktora, které ležely za hranicemi středověkého města, začali usazovat kněží, učitelé a jejich žáci. V roce 1215 povolil papež Inocenc III. městu zřídit univerzitu. Vznikly koleje, z nichž nejznámější byla Sorbonna založená zpovědníkem krále Ludvíka IX. Robertem de </w:t>
      </w:r>
      <w:proofErr w:type="spellStart"/>
      <w:r w:rsidRPr="00024745">
        <w:rPr>
          <w:lang w:eastAsia="cs-CZ"/>
        </w:rPr>
        <w:t>Sorbonne</w:t>
      </w:r>
      <w:proofErr w:type="spellEnd"/>
      <w:r w:rsidRPr="00024745">
        <w:rPr>
          <w:lang w:eastAsia="cs-CZ"/>
        </w:rPr>
        <w:t xml:space="preserve"> roku 1253 pro studenty teologie. V roce 1530 v blízkosti Sorbonny založil král František I. další významnou školu – </w:t>
      </w:r>
      <w:proofErr w:type="spellStart"/>
      <w:r w:rsidRPr="00024745">
        <w:rPr>
          <w:lang w:eastAsia="cs-CZ"/>
        </w:rPr>
        <w:t>Collège</w:t>
      </w:r>
      <w:proofErr w:type="spellEnd"/>
      <w:r w:rsidRPr="00024745">
        <w:rPr>
          <w:lang w:eastAsia="cs-CZ"/>
        </w:rPr>
        <w:t xml:space="preserve"> de France. Když v roce 1793 Národní konvent nařídil, že francouzština bude jediným oficiálním jazykem na univerzitách v celé zemi, přestala být latina jazykem čtvrti. V roce 1794 zde byla založena </w:t>
      </w:r>
      <w:proofErr w:type="spellStart"/>
      <w:r w:rsidRPr="00024745">
        <w:rPr>
          <w:lang w:eastAsia="cs-CZ"/>
        </w:rPr>
        <w:t>École</w:t>
      </w:r>
      <w:proofErr w:type="spellEnd"/>
      <w:r w:rsidRPr="00024745">
        <w:rPr>
          <w:lang w:eastAsia="cs-CZ"/>
        </w:rPr>
        <w:t xml:space="preserve"> </w:t>
      </w:r>
      <w:proofErr w:type="spellStart"/>
      <w:r w:rsidRPr="00024745">
        <w:rPr>
          <w:lang w:eastAsia="cs-CZ"/>
        </w:rPr>
        <w:t>Polytechnique</w:t>
      </w:r>
      <w:proofErr w:type="spellEnd"/>
      <w:r w:rsidRPr="00024745">
        <w:rPr>
          <w:lang w:eastAsia="cs-CZ"/>
        </w:rPr>
        <w:t xml:space="preserve">, ta ovšem byla v roce 1976 přesunuta do města </w:t>
      </w:r>
      <w:proofErr w:type="spellStart"/>
      <w:r w:rsidRPr="00024745">
        <w:rPr>
          <w:lang w:eastAsia="cs-CZ"/>
        </w:rPr>
        <w:t>Palaiseau</w:t>
      </w:r>
      <w:proofErr w:type="spellEnd"/>
      <w:r w:rsidRPr="00024745">
        <w:rPr>
          <w:lang w:eastAsia="cs-CZ"/>
        </w:rPr>
        <w:t>.</w:t>
      </w:r>
    </w:p>
    <w:p w14:paraId="3F4591E6" w14:textId="0692D83C" w:rsidR="00024745" w:rsidRDefault="00024745" w:rsidP="00024745">
      <w:pPr>
        <w:jc w:val="center"/>
        <w:rPr>
          <w:lang w:eastAsia="cs-CZ"/>
        </w:rPr>
      </w:pPr>
      <w:r>
        <w:rPr>
          <w:noProof/>
        </w:rPr>
        <w:drawing>
          <wp:inline distT="0" distB="0" distL="0" distR="0" wp14:anchorId="679F4E1D" wp14:editId="1EE5CFBD">
            <wp:extent cx="5511800" cy="4133850"/>
            <wp:effectExtent l="0" t="0" r="0" b="0"/>
            <wp:docPr id="1579763814" name="Obrázek 9" descr="Sorbo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rbonna"/>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5511800" cy="4133850"/>
                    </a:xfrm>
                    <a:prstGeom prst="rect">
                      <a:avLst/>
                    </a:prstGeom>
                    <a:noFill/>
                    <a:ln>
                      <a:noFill/>
                    </a:ln>
                  </pic:spPr>
                </pic:pic>
              </a:graphicData>
            </a:graphic>
          </wp:inline>
        </w:drawing>
      </w:r>
    </w:p>
    <w:p w14:paraId="04D583C3" w14:textId="77777777" w:rsidR="00024745" w:rsidRDefault="00024745" w:rsidP="00C3054A">
      <w:pPr>
        <w:snapToGrid w:val="0"/>
        <w:spacing w:line="240" w:lineRule="auto"/>
        <w:contextualSpacing/>
        <w:rPr>
          <w:rFonts w:ascii="Times New Roman" w:eastAsia="Times New Roman" w:hAnsi="Times New Roman" w:cs="Times New Roman"/>
          <w:kern w:val="0"/>
          <w:sz w:val="24"/>
          <w:szCs w:val="24"/>
          <w:lang w:eastAsia="cs-CZ"/>
          <w14:ligatures w14:val="none"/>
        </w:rPr>
      </w:pPr>
    </w:p>
    <w:p w14:paraId="6EA0F40E" w14:textId="77777777" w:rsidR="00024745" w:rsidRDefault="00024745">
      <w:pPr>
        <w:spacing w:after="160" w:line="259" w:lineRule="auto"/>
        <w:jc w:val="left"/>
        <w:rPr>
          <w:rFonts w:ascii="Times New Roman" w:eastAsia="Times New Roman" w:hAnsi="Times New Roman" w:cs="Times New Roman"/>
          <w:b/>
          <w:bCs/>
          <w:kern w:val="0"/>
          <w:sz w:val="24"/>
          <w:szCs w:val="24"/>
          <w:lang w:eastAsia="cs-CZ"/>
          <w14:ligatures w14:val="none"/>
        </w:rPr>
      </w:pPr>
      <w:r>
        <w:rPr>
          <w:rFonts w:ascii="Times New Roman" w:eastAsia="Times New Roman" w:hAnsi="Times New Roman" w:cs="Times New Roman"/>
          <w:b/>
          <w:bCs/>
          <w:kern w:val="0"/>
          <w:sz w:val="24"/>
          <w:szCs w:val="24"/>
          <w:lang w:eastAsia="cs-CZ"/>
          <w14:ligatures w14:val="none"/>
        </w:rPr>
        <w:br w:type="page"/>
      </w:r>
    </w:p>
    <w:p w14:paraId="06B9E537" w14:textId="77777777" w:rsidR="00024745" w:rsidRDefault="00C3054A" w:rsidP="00C3054A">
      <w:pPr>
        <w:snapToGrid w:val="0"/>
        <w:spacing w:line="240" w:lineRule="auto"/>
        <w:contextualSpacing/>
        <w:rPr>
          <w:rFonts w:ascii="Times New Roman" w:eastAsia="Times New Roman" w:hAnsi="Times New Roman" w:cs="Times New Roman"/>
          <w:kern w:val="0"/>
          <w:sz w:val="24"/>
          <w:szCs w:val="24"/>
          <w:lang w:eastAsia="cs-CZ"/>
          <w14:ligatures w14:val="none"/>
        </w:rPr>
      </w:pPr>
      <w:r w:rsidRPr="00C3054A">
        <w:rPr>
          <w:rFonts w:ascii="Times New Roman" w:eastAsia="Times New Roman" w:hAnsi="Times New Roman" w:cs="Times New Roman"/>
          <w:b/>
          <w:bCs/>
          <w:kern w:val="0"/>
          <w:sz w:val="24"/>
          <w:szCs w:val="24"/>
          <w:lang w:eastAsia="cs-CZ"/>
          <w14:ligatures w14:val="none"/>
        </w:rPr>
        <w:lastRenderedPageBreak/>
        <w:t>Pařížská radnice</w:t>
      </w:r>
      <w:r w:rsidRPr="00C3054A">
        <w:rPr>
          <w:rFonts w:ascii="Times New Roman" w:eastAsia="Times New Roman" w:hAnsi="Times New Roman" w:cs="Times New Roman"/>
          <w:kern w:val="0"/>
          <w:sz w:val="24"/>
          <w:szCs w:val="24"/>
          <w:lang w:eastAsia="cs-CZ"/>
          <w14:ligatures w14:val="none"/>
        </w:rPr>
        <w:t xml:space="preserve"> (</w:t>
      </w:r>
      <w:proofErr w:type="spellStart"/>
      <w:r w:rsidRPr="00C3054A">
        <w:rPr>
          <w:rFonts w:ascii="Times New Roman" w:eastAsia="Times New Roman" w:hAnsi="Times New Roman" w:cs="Times New Roman"/>
          <w:kern w:val="0"/>
          <w:sz w:val="24"/>
          <w:szCs w:val="24"/>
          <w:lang w:eastAsia="cs-CZ"/>
          <w14:ligatures w14:val="none"/>
        </w:rPr>
        <w:t>Hôte</w:t>
      </w:r>
      <w:proofErr w:type="spellEnd"/>
      <w:r w:rsidRPr="00C3054A">
        <w:rPr>
          <w:rFonts w:ascii="Times New Roman" w:eastAsia="Times New Roman" w:hAnsi="Times New Roman" w:cs="Times New Roman"/>
          <w:kern w:val="0"/>
          <w:sz w:val="24"/>
          <w:szCs w:val="24"/>
          <w:lang w:eastAsia="cs-CZ"/>
          <w14:ligatures w14:val="none"/>
        </w:rPr>
        <w:t xml:space="preserve"> de </w:t>
      </w:r>
      <w:proofErr w:type="spellStart"/>
      <w:r w:rsidRPr="00C3054A">
        <w:rPr>
          <w:rFonts w:ascii="Times New Roman" w:eastAsia="Times New Roman" w:hAnsi="Times New Roman" w:cs="Times New Roman"/>
          <w:kern w:val="0"/>
          <w:sz w:val="24"/>
          <w:szCs w:val="24"/>
          <w:lang w:eastAsia="cs-CZ"/>
          <w14:ligatures w14:val="none"/>
        </w:rPr>
        <w:t>ville</w:t>
      </w:r>
      <w:proofErr w:type="spellEnd"/>
      <w:r w:rsidRPr="00C3054A">
        <w:rPr>
          <w:rFonts w:ascii="Times New Roman" w:eastAsia="Times New Roman" w:hAnsi="Times New Roman" w:cs="Times New Roman"/>
          <w:kern w:val="0"/>
          <w:sz w:val="24"/>
          <w:szCs w:val="24"/>
          <w:lang w:eastAsia="cs-CZ"/>
          <w14:ligatures w14:val="none"/>
        </w:rPr>
        <w:t xml:space="preserve"> de Paris)</w:t>
      </w:r>
    </w:p>
    <w:p w14:paraId="66616FDF" w14:textId="77777777" w:rsidR="00FD5BA3" w:rsidRDefault="00FD5BA3" w:rsidP="00C3054A">
      <w:pPr>
        <w:snapToGrid w:val="0"/>
        <w:spacing w:line="240" w:lineRule="auto"/>
        <w:contextualSpacing/>
        <w:rPr>
          <w:rFonts w:ascii="Times New Roman" w:eastAsia="Times New Roman" w:hAnsi="Times New Roman" w:cs="Times New Roman"/>
          <w:kern w:val="0"/>
          <w:sz w:val="24"/>
          <w:szCs w:val="24"/>
          <w:lang w:eastAsia="cs-CZ"/>
          <w14:ligatures w14:val="none"/>
        </w:rPr>
      </w:pPr>
    </w:p>
    <w:p w14:paraId="70B91AD3" w14:textId="7E2EF043" w:rsidR="00024745" w:rsidRDefault="00FD5BA3" w:rsidP="00FD5BA3">
      <w:pPr>
        <w:rPr>
          <w:lang w:eastAsia="cs-CZ"/>
        </w:rPr>
      </w:pPr>
      <w:proofErr w:type="spellStart"/>
      <w:r w:rsidRPr="00FD5BA3">
        <w:rPr>
          <w:lang w:eastAsia="cs-CZ"/>
        </w:rPr>
        <w:t>Hôtel</w:t>
      </w:r>
      <w:proofErr w:type="spellEnd"/>
      <w:r w:rsidRPr="00FD5BA3">
        <w:rPr>
          <w:lang w:eastAsia="cs-CZ"/>
        </w:rPr>
        <w:t xml:space="preserve"> de </w:t>
      </w:r>
      <w:proofErr w:type="spellStart"/>
      <w:r w:rsidRPr="00FD5BA3">
        <w:rPr>
          <w:lang w:eastAsia="cs-CZ"/>
        </w:rPr>
        <w:t>ville</w:t>
      </w:r>
      <w:proofErr w:type="spellEnd"/>
      <w:r w:rsidRPr="00FD5BA3">
        <w:rPr>
          <w:lang w:eastAsia="cs-CZ"/>
        </w:rPr>
        <w:t xml:space="preserve"> de Paris (česky Pařížská radnice) je oficiální název radniční budovy v centru Paříže, která je sídlem pařížské správy již od roku 1357. V budově je rovněž výstavní prostor, kde se pravidelně konají výstavy. Nachází se na pravém břehu řeky Seiny na náměstí Place de </w:t>
      </w:r>
      <w:proofErr w:type="spellStart"/>
      <w:r w:rsidRPr="00FD5BA3">
        <w:rPr>
          <w:lang w:eastAsia="cs-CZ"/>
        </w:rPr>
        <w:t>l'Hôtel</w:t>
      </w:r>
      <w:proofErr w:type="spellEnd"/>
      <w:r w:rsidRPr="00FD5BA3">
        <w:rPr>
          <w:lang w:eastAsia="cs-CZ"/>
        </w:rPr>
        <w:t>-de-</w:t>
      </w:r>
      <w:proofErr w:type="spellStart"/>
      <w:r w:rsidRPr="00FD5BA3">
        <w:rPr>
          <w:lang w:eastAsia="cs-CZ"/>
        </w:rPr>
        <w:t>Ville</w:t>
      </w:r>
      <w:proofErr w:type="spellEnd"/>
      <w:r w:rsidRPr="00FD5BA3">
        <w:rPr>
          <w:lang w:eastAsia="cs-CZ"/>
        </w:rPr>
        <w:t xml:space="preserve"> ve 4. obvodu. Radnice se v dějinách města stala často dějištěm povstání a revolucí jako bylo povstání </w:t>
      </w:r>
      <w:proofErr w:type="spellStart"/>
      <w:r w:rsidRPr="00FD5BA3">
        <w:rPr>
          <w:lang w:eastAsia="cs-CZ"/>
        </w:rPr>
        <w:t>Étienna</w:t>
      </w:r>
      <w:proofErr w:type="spellEnd"/>
      <w:r w:rsidRPr="00FD5BA3">
        <w:rPr>
          <w:lang w:eastAsia="cs-CZ"/>
        </w:rPr>
        <w:t xml:space="preserve"> Marcela v roce 1358, Fronda (1648–1653), Červencová revoluce (1830), Únorová revoluce (1848), Pařížská komuna (1871), při které radnice vyhořela, i pařížské povstání (1944). Budova je od roku 1975 chráněná jako historická památka.</w:t>
      </w:r>
    </w:p>
    <w:p w14:paraId="7D81411A" w14:textId="4E022C58" w:rsidR="00FD5BA3" w:rsidRDefault="00FD5BA3" w:rsidP="00FD5BA3">
      <w:pPr>
        <w:jc w:val="center"/>
        <w:rPr>
          <w:lang w:eastAsia="cs-CZ"/>
        </w:rPr>
      </w:pPr>
      <w:r>
        <w:rPr>
          <w:noProof/>
        </w:rPr>
        <w:drawing>
          <wp:inline distT="0" distB="0" distL="0" distR="0" wp14:anchorId="13FA4973" wp14:editId="131299E5">
            <wp:extent cx="4727461" cy="3762375"/>
            <wp:effectExtent l="0" t="0" r="0" b="0"/>
            <wp:docPr id="1382176269" name="Obrázek 1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defined"/>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4733758" cy="3767386"/>
                    </a:xfrm>
                    <a:prstGeom prst="rect">
                      <a:avLst/>
                    </a:prstGeom>
                    <a:noFill/>
                    <a:ln>
                      <a:noFill/>
                    </a:ln>
                  </pic:spPr>
                </pic:pic>
              </a:graphicData>
            </a:graphic>
          </wp:inline>
        </w:drawing>
      </w:r>
    </w:p>
    <w:p w14:paraId="5325527D" w14:textId="77777777" w:rsidR="00FD5BA3" w:rsidRDefault="00FD5BA3" w:rsidP="00FD5BA3">
      <w:pPr>
        <w:jc w:val="center"/>
        <w:rPr>
          <w:lang w:eastAsia="cs-CZ"/>
        </w:rPr>
      </w:pPr>
    </w:p>
    <w:p w14:paraId="29B0251B" w14:textId="77777777" w:rsidR="00FD5BA3" w:rsidRDefault="00FD5BA3" w:rsidP="00C3054A">
      <w:pPr>
        <w:snapToGrid w:val="0"/>
        <w:spacing w:line="240" w:lineRule="auto"/>
        <w:contextualSpacing/>
        <w:rPr>
          <w:rFonts w:ascii="Times New Roman" w:eastAsia="Times New Roman" w:hAnsi="Times New Roman" w:cs="Times New Roman"/>
          <w:kern w:val="0"/>
          <w:sz w:val="24"/>
          <w:szCs w:val="24"/>
          <w:lang w:eastAsia="cs-CZ"/>
          <w14:ligatures w14:val="none"/>
        </w:rPr>
      </w:pPr>
    </w:p>
    <w:p w14:paraId="7D6DCEBC" w14:textId="77777777" w:rsidR="00FD5BA3" w:rsidRDefault="00FD5BA3">
      <w:pPr>
        <w:spacing w:after="160" w:line="259" w:lineRule="auto"/>
        <w:jc w:val="left"/>
        <w:rPr>
          <w:rFonts w:ascii="Times New Roman" w:eastAsia="Times New Roman" w:hAnsi="Times New Roman" w:cs="Times New Roman"/>
          <w:b/>
          <w:bCs/>
          <w:kern w:val="0"/>
          <w:sz w:val="24"/>
          <w:szCs w:val="24"/>
          <w:lang w:eastAsia="cs-CZ"/>
          <w14:ligatures w14:val="none"/>
        </w:rPr>
      </w:pPr>
      <w:r>
        <w:rPr>
          <w:rFonts w:ascii="Times New Roman" w:eastAsia="Times New Roman" w:hAnsi="Times New Roman" w:cs="Times New Roman"/>
          <w:b/>
          <w:bCs/>
          <w:kern w:val="0"/>
          <w:sz w:val="24"/>
          <w:szCs w:val="24"/>
          <w:lang w:eastAsia="cs-CZ"/>
          <w14:ligatures w14:val="none"/>
        </w:rPr>
        <w:br w:type="page"/>
      </w:r>
    </w:p>
    <w:p w14:paraId="0183D233" w14:textId="0A2D0D8F" w:rsidR="00FD5BA3" w:rsidRDefault="00C3054A" w:rsidP="00C3054A">
      <w:pPr>
        <w:snapToGrid w:val="0"/>
        <w:spacing w:line="240" w:lineRule="auto"/>
        <w:contextualSpacing/>
        <w:rPr>
          <w:rFonts w:ascii="Times New Roman" w:eastAsia="Times New Roman" w:hAnsi="Times New Roman" w:cs="Times New Roman"/>
          <w:b/>
          <w:bCs/>
          <w:kern w:val="0"/>
          <w:sz w:val="24"/>
          <w:szCs w:val="24"/>
          <w:lang w:eastAsia="cs-CZ"/>
          <w14:ligatures w14:val="none"/>
        </w:rPr>
      </w:pPr>
      <w:proofErr w:type="spellStart"/>
      <w:r w:rsidRPr="00FD5BA3">
        <w:rPr>
          <w:rFonts w:ascii="Times New Roman" w:eastAsia="Times New Roman" w:hAnsi="Times New Roman" w:cs="Times New Roman"/>
          <w:b/>
          <w:bCs/>
          <w:kern w:val="0"/>
          <w:sz w:val="24"/>
          <w:szCs w:val="24"/>
          <w:lang w:eastAsia="cs-CZ"/>
          <w14:ligatures w14:val="none"/>
        </w:rPr>
        <w:lastRenderedPageBreak/>
        <w:t>Beaubourg</w:t>
      </w:r>
      <w:proofErr w:type="spellEnd"/>
    </w:p>
    <w:p w14:paraId="0FBDACC8" w14:textId="77777777" w:rsidR="00FD5BA3" w:rsidRDefault="00FD5BA3" w:rsidP="00C3054A">
      <w:pPr>
        <w:snapToGrid w:val="0"/>
        <w:spacing w:line="240" w:lineRule="auto"/>
        <w:contextualSpacing/>
        <w:rPr>
          <w:rFonts w:ascii="Times New Roman" w:eastAsia="Times New Roman" w:hAnsi="Times New Roman" w:cs="Times New Roman"/>
          <w:kern w:val="0"/>
          <w:sz w:val="24"/>
          <w:szCs w:val="24"/>
          <w:lang w:eastAsia="cs-CZ"/>
          <w14:ligatures w14:val="none"/>
        </w:rPr>
      </w:pPr>
    </w:p>
    <w:p w14:paraId="6BDFD25D" w14:textId="7A9A3D42" w:rsidR="00FD5BA3" w:rsidRDefault="00FD5BA3" w:rsidP="00FD5BA3">
      <w:pPr>
        <w:rPr>
          <w:lang w:eastAsia="cs-CZ"/>
        </w:rPr>
      </w:pPr>
      <w:r w:rsidRPr="00FD5BA3">
        <w:rPr>
          <w:lang w:eastAsia="cs-CZ"/>
        </w:rPr>
        <w:t xml:space="preserve">Moderní kulturní centrum vzniklo v letech 1972 až 1977 na popud francouzského prezidenta Georgese </w:t>
      </w:r>
      <w:proofErr w:type="spellStart"/>
      <w:r w:rsidRPr="00FD5BA3">
        <w:rPr>
          <w:lang w:eastAsia="cs-CZ"/>
        </w:rPr>
        <w:t>Pompidoua</w:t>
      </w:r>
      <w:proofErr w:type="spellEnd"/>
      <w:r w:rsidRPr="00FD5BA3">
        <w:rPr>
          <w:lang w:eastAsia="cs-CZ"/>
        </w:rPr>
        <w:t xml:space="preserve">. Mezinárodní architektonické soutěže na architektonický návrh se zúčastnilo kolem </w:t>
      </w:r>
      <w:r>
        <w:rPr>
          <w:lang w:eastAsia="cs-CZ"/>
        </w:rPr>
        <w:br/>
      </w:r>
      <w:r w:rsidRPr="00FD5BA3">
        <w:rPr>
          <w:lang w:eastAsia="cs-CZ"/>
        </w:rPr>
        <w:t>700 architektů z 50 zemí světa.</w:t>
      </w:r>
    </w:p>
    <w:p w14:paraId="50C1FEA9" w14:textId="2E298EC2" w:rsidR="00FD5BA3" w:rsidRDefault="00FD5BA3" w:rsidP="00FD5BA3">
      <w:pPr>
        <w:rPr>
          <w:lang w:eastAsia="cs-CZ"/>
        </w:rPr>
      </w:pPr>
      <w:r>
        <w:rPr>
          <w:noProof/>
        </w:rPr>
        <w:drawing>
          <wp:inline distT="0" distB="0" distL="0" distR="0" wp14:anchorId="493E941B" wp14:editId="6939760C">
            <wp:extent cx="5760720" cy="3153410"/>
            <wp:effectExtent l="0" t="0" r="0" b="8890"/>
            <wp:docPr id="1324666756" name="Obrázek 11" descr="Centre Pompidou v panoramatu Paříž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entre Pompidou v panoramatu Paříže"/>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5760720" cy="3153410"/>
                    </a:xfrm>
                    <a:prstGeom prst="rect">
                      <a:avLst/>
                    </a:prstGeom>
                    <a:noFill/>
                    <a:ln>
                      <a:noFill/>
                    </a:ln>
                  </pic:spPr>
                </pic:pic>
              </a:graphicData>
            </a:graphic>
          </wp:inline>
        </w:drawing>
      </w:r>
    </w:p>
    <w:p w14:paraId="25E59F3B" w14:textId="77777777" w:rsidR="00FD5BA3" w:rsidRDefault="00FD5BA3" w:rsidP="00C3054A">
      <w:pPr>
        <w:snapToGrid w:val="0"/>
        <w:spacing w:line="240" w:lineRule="auto"/>
        <w:contextualSpacing/>
        <w:rPr>
          <w:rFonts w:ascii="Times New Roman" w:eastAsia="Times New Roman" w:hAnsi="Times New Roman" w:cs="Times New Roman"/>
          <w:kern w:val="0"/>
          <w:sz w:val="24"/>
          <w:szCs w:val="24"/>
          <w:lang w:eastAsia="cs-CZ"/>
          <w14:ligatures w14:val="none"/>
        </w:rPr>
      </w:pPr>
    </w:p>
    <w:p w14:paraId="59EEA24A" w14:textId="77777777" w:rsidR="0000415D" w:rsidRDefault="0000415D">
      <w:pPr>
        <w:spacing w:after="160" w:line="259" w:lineRule="auto"/>
        <w:jc w:val="left"/>
        <w:rPr>
          <w:rFonts w:ascii="Times New Roman" w:eastAsia="Times New Roman" w:hAnsi="Times New Roman" w:cs="Times New Roman"/>
          <w:b/>
          <w:bCs/>
          <w:kern w:val="0"/>
          <w:sz w:val="24"/>
          <w:szCs w:val="24"/>
          <w:lang w:eastAsia="cs-CZ"/>
          <w14:ligatures w14:val="none"/>
        </w:rPr>
      </w:pPr>
      <w:r>
        <w:rPr>
          <w:rFonts w:ascii="Times New Roman" w:eastAsia="Times New Roman" w:hAnsi="Times New Roman" w:cs="Times New Roman"/>
          <w:b/>
          <w:bCs/>
          <w:kern w:val="0"/>
          <w:sz w:val="24"/>
          <w:szCs w:val="24"/>
          <w:lang w:eastAsia="cs-CZ"/>
          <w14:ligatures w14:val="none"/>
        </w:rPr>
        <w:br w:type="page"/>
      </w:r>
    </w:p>
    <w:p w14:paraId="0E08BFDA" w14:textId="422D2B9B" w:rsidR="00FD5BA3" w:rsidRDefault="00C3054A" w:rsidP="00C3054A">
      <w:pPr>
        <w:snapToGrid w:val="0"/>
        <w:spacing w:line="240" w:lineRule="auto"/>
        <w:contextualSpacing/>
        <w:rPr>
          <w:rFonts w:ascii="Times New Roman" w:eastAsia="Times New Roman" w:hAnsi="Times New Roman" w:cs="Times New Roman"/>
          <w:kern w:val="0"/>
          <w:sz w:val="24"/>
          <w:szCs w:val="24"/>
          <w:lang w:eastAsia="cs-CZ"/>
          <w14:ligatures w14:val="none"/>
        </w:rPr>
      </w:pPr>
      <w:r w:rsidRPr="00C3054A">
        <w:rPr>
          <w:rFonts w:ascii="Times New Roman" w:eastAsia="Times New Roman" w:hAnsi="Times New Roman" w:cs="Times New Roman"/>
          <w:b/>
          <w:bCs/>
          <w:kern w:val="0"/>
          <w:sz w:val="24"/>
          <w:szCs w:val="24"/>
          <w:lang w:eastAsia="cs-CZ"/>
          <w14:ligatures w14:val="none"/>
        </w:rPr>
        <w:lastRenderedPageBreak/>
        <w:t>Vogézské náměstí</w:t>
      </w:r>
      <w:r w:rsidRPr="00C3054A">
        <w:rPr>
          <w:rFonts w:ascii="Times New Roman" w:eastAsia="Times New Roman" w:hAnsi="Times New Roman" w:cs="Times New Roman"/>
          <w:kern w:val="0"/>
          <w:sz w:val="24"/>
          <w:szCs w:val="24"/>
          <w:lang w:eastAsia="cs-CZ"/>
          <w14:ligatures w14:val="none"/>
        </w:rPr>
        <w:t xml:space="preserve"> (Place des </w:t>
      </w:r>
      <w:proofErr w:type="spellStart"/>
      <w:r w:rsidRPr="00C3054A">
        <w:rPr>
          <w:rFonts w:ascii="Times New Roman" w:eastAsia="Times New Roman" w:hAnsi="Times New Roman" w:cs="Times New Roman"/>
          <w:kern w:val="0"/>
          <w:sz w:val="24"/>
          <w:szCs w:val="24"/>
          <w:lang w:eastAsia="cs-CZ"/>
          <w14:ligatures w14:val="none"/>
        </w:rPr>
        <w:t>Vosges</w:t>
      </w:r>
      <w:proofErr w:type="spellEnd"/>
      <w:r w:rsidRPr="00C3054A">
        <w:rPr>
          <w:rFonts w:ascii="Times New Roman" w:eastAsia="Times New Roman" w:hAnsi="Times New Roman" w:cs="Times New Roman"/>
          <w:kern w:val="0"/>
          <w:sz w:val="24"/>
          <w:szCs w:val="24"/>
          <w:lang w:eastAsia="cs-CZ"/>
          <w14:ligatures w14:val="none"/>
        </w:rPr>
        <w:t>)</w:t>
      </w:r>
    </w:p>
    <w:p w14:paraId="33AA1BCF" w14:textId="77777777" w:rsidR="00FD5BA3" w:rsidRDefault="00FD5BA3" w:rsidP="00C3054A">
      <w:pPr>
        <w:snapToGrid w:val="0"/>
        <w:spacing w:line="240" w:lineRule="auto"/>
        <w:contextualSpacing/>
        <w:rPr>
          <w:rFonts w:ascii="Times New Roman" w:eastAsia="Times New Roman" w:hAnsi="Times New Roman" w:cs="Times New Roman"/>
          <w:kern w:val="0"/>
          <w:sz w:val="24"/>
          <w:szCs w:val="24"/>
          <w:lang w:eastAsia="cs-CZ"/>
          <w14:ligatures w14:val="none"/>
        </w:rPr>
      </w:pPr>
    </w:p>
    <w:p w14:paraId="3A092C81" w14:textId="2165B745" w:rsidR="00FD5BA3" w:rsidRDefault="00FD5BA3" w:rsidP="00FD5BA3">
      <w:pPr>
        <w:rPr>
          <w:lang w:eastAsia="cs-CZ"/>
        </w:rPr>
      </w:pPr>
      <w:r w:rsidRPr="00FD5BA3">
        <w:rPr>
          <w:lang w:eastAsia="cs-CZ"/>
        </w:rPr>
        <w:t xml:space="preserve">Vogézské náměstí, v originálním znění Place des </w:t>
      </w:r>
      <w:proofErr w:type="spellStart"/>
      <w:r w:rsidRPr="00FD5BA3">
        <w:rPr>
          <w:lang w:eastAsia="cs-CZ"/>
        </w:rPr>
        <w:t>Vosges</w:t>
      </w:r>
      <w:proofErr w:type="spellEnd"/>
      <w:r w:rsidRPr="00FD5BA3">
        <w:rPr>
          <w:lang w:eastAsia="cs-CZ"/>
        </w:rPr>
        <w:t xml:space="preserve">, je čtvercové náměstí, jehož každá strana </w:t>
      </w:r>
      <w:proofErr w:type="gramStart"/>
      <w:r w:rsidRPr="00FD5BA3">
        <w:rPr>
          <w:lang w:eastAsia="cs-CZ"/>
        </w:rPr>
        <w:t>měří</w:t>
      </w:r>
      <w:proofErr w:type="gramEnd"/>
      <w:r w:rsidRPr="00FD5BA3">
        <w:rPr>
          <w:lang w:eastAsia="cs-CZ"/>
        </w:rPr>
        <w:t xml:space="preserve"> 140 metrů. Nejen turisté, ale i samotní Pařížané považují toto náměstí za jedno z nejkrásnějších, co kdy viděli. Nachází se zde 36 domů, které jsou symetricky uspořádané. Dominuje zde světlý kámen, červeně cihlové obložení a břidlicové střechy. </w:t>
      </w:r>
    </w:p>
    <w:p w14:paraId="2B4D5C11" w14:textId="5862A45B" w:rsidR="00FD5BA3" w:rsidRDefault="00FD5BA3" w:rsidP="00FD5BA3">
      <w:pPr>
        <w:rPr>
          <w:lang w:eastAsia="cs-CZ"/>
        </w:rPr>
      </w:pPr>
      <w:proofErr w:type="spellStart"/>
      <w:r w:rsidRPr="00FD5BA3">
        <w:rPr>
          <w:lang w:eastAsia="cs-CZ"/>
        </w:rPr>
        <w:t>ogézské</w:t>
      </w:r>
      <w:proofErr w:type="spellEnd"/>
      <w:r w:rsidRPr="00FD5BA3">
        <w:rPr>
          <w:lang w:eastAsia="cs-CZ"/>
        </w:rPr>
        <w:t xml:space="preserve"> náměstí, které se původně jmenovalo náměstí Královské (place </w:t>
      </w:r>
      <w:proofErr w:type="spellStart"/>
      <w:r w:rsidRPr="00FD5BA3">
        <w:rPr>
          <w:lang w:eastAsia="cs-CZ"/>
        </w:rPr>
        <w:t>Royale</w:t>
      </w:r>
      <w:proofErr w:type="spellEnd"/>
      <w:r w:rsidRPr="00FD5BA3">
        <w:rPr>
          <w:lang w:eastAsia="cs-CZ"/>
        </w:rPr>
        <w:t xml:space="preserve">), bylo přejmenované až v roce 1800. Náměstí nahradilo </w:t>
      </w:r>
      <w:proofErr w:type="spellStart"/>
      <w:r w:rsidRPr="00FD5BA3">
        <w:rPr>
          <w:lang w:eastAsia="cs-CZ"/>
        </w:rPr>
        <w:t>Maison</w:t>
      </w:r>
      <w:proofErr w:type="spellEnd"/>
      <w:r w:rsidRPr="00FD5BA3">
        <w:rPr>
          <w:lang w:eastAsia="cs-CZ"/>
        </w:rPr>
        <w:t xml:space="preserve"> </w:t>
      </w:r>
      <w:proofErr w:type="spellStart"/>
      <w:r w:rsidRPr="00FD5BA3">
        <w:rPr>
          <w:lang w:eastAsia="cs-CZ"/>
        </w:rPr>
        <w:t>Royale</w:t>
      </w:r>
      <w:proofErr w:type="spellEnd"/>
      <w:r w:rsidRPr="00FD5BA3">
        <w:rPr>
          <w:lang w:eastAsia="cs-CZ"/>
        </w:rPr>
        <w:t xml:space="preserve"> des </w:t>
      </w:r>
      <w:proofErr w:type="spellStart"/>
      <w:r w:rsidRPr="00FD5BA3">
        <w:rPr>
          <w:lang w:eastAsia="cs-CZ"/>
        </w:rPr>
        <w:t>Tournelles</w:t>
      </w:r>
      <w:proofErr w:type="spellEnd"/>
      <w:r w:rsidRPr="00FD5BA3">
        <w:rPr>
          <w:lang w:eastAsia="cs-CZ"/>
        </w:rPr>
        <w:t xml:space="preserve">, což bylo dlouhodobě sídlo </w:t>
      </w:r>
      <w:proofErr w:type="spellStart"/>
      <w:r w:rsidRPr="00FD5BA3">
        <w:rPr>
          <w:lang w:eastAsia="cs-CZ"/>
        </w:rPr>
        <w:t>francouských</w:t>
      </w:r>
      <w:proofErr w:type="spellEnd"/>
      <w:r w:rsidRPr="00FD5BA3">
        <w:rPr>
          <w:lang w:eastAsia="cs-CZ"/>
        </w:rPr>
        <w:t xml:space="preserve"> králů, zahrnující gigantický dům se zahradami, který byl obehnaný zdí a několika malými </w:t>
      </w:r>
      <w:proofErr w:type="spellStart"/>
      <w:r w:rsidRPr="00FD5BA3">
        <w:rPr>
          <w:lang w:eastAsia="cs-CZ"/>
        </w:rPr>
        <w:t>tournelles</w:t>
      </w:r>
      <w:proofErr w:type="spellEnd"/>
      <w:r w:rsidRPr="00FD5BA3">
        <w:rPr>
          <w:lang w:eastAsia="cs-CZ"/>
        </w:rPr>
        <w:t xml:space="preserve">, tedy věžičkami. Místo se stalo královským majetkem na začátku 15. století, hned po smrti Ludvíka Orleánského. Roku 1559 po smrti Jindřicha II. se jeho žena Kateřina Medicejská přestěhovala do královského sídla v Louvru a nechala zbořit Hotel de </w:t>
      </w:r>
      <w:proofErr w:type="spellStart"/>
      <w:r w:rsidRPr="00FD5BA3">
        <w:rPr>
          <w:lang w:eastAsia="cs-CZ"/>
        </w:rPr>
        <w:t>Tournelle</w:t>
      </w:r>
      <w:proofErr w:type="spellEnd"/>
      <w:r w:rsidRPr="00FD5BA3">
        <w:rPr>
          <w:lang w:eastAsia="cs-CZ"/>
        </w:rPr>
        <w:t xml:space="preserve">. Krátce poté se z náměstí stal koňský trh. Na začátku 17. století to byl Jindřich IV. (manžel Marie Medicejské a otec Ludvíka XIII.), který nechal vybudovat náměstí jakožto Place </w:t>
      </w:r>
      <w:proofErr w:type="spellStart"/>
      <w:r w:rsidRPr="00FD5BA3">
        <w:rPr>
          <w:lang w:eastAsia="cs-CZ"/>
        </w:rPr>
        <w:t>Royale</w:t>
      </w:r>
      <w:proofErr w:type="spellEnd"/>
      <w:r w:rsidRPr="00FD5BA3">
        <w:rPr>
          <w:lang w:eastAsia="cs-CZ"/>
        </w:rPr>
        <w:t xml:space="preserve">. Poskytl náměstí dokonce veřejnosti, aby zde lidé mohli pořádat nejrůznější slavnosti. Byla to opravdová rarita, jelikož takových míst v Paříži moc nebylo. V jižní části stál tzv. </w:t>
      </w:r>
      <w:proofErr w:type="spellStart"/>
      <w:r w:rsidRPr="00FD5BA3">
        <w:rPr>
          <w:lang w:eastAsia="cs-CZ"/>
        </w:rPr>
        <w:t>Pavillon</w:t>
      </w:r>
      <w:proofErr w:type="spellEnd"/>
      <w:r w:rsidRPr="00FD5BA3">
        <w:rPr>
          <w:lang w:eastAsia="cs-CZ"/>
        </w:rPr>
        <w:t xml:space="preserve"> </w:t>
      </w:r>
      <w:proofErr w:type="spellStart"/>
      <w:r w:rsidRPr="00FD5BA3">
        <w:rPr>
          <w:lang w:eastAsia="cs-CZ"/>
        </w:rPr>
        <w:t>du</w:t>
      </w:r>
      <w:proofErr w:type="spellEnd"/>
      <w:r w:rsidRPr="00FD5BA3">
        <w:rPr>
          <w:lang w:eastAsia="cs-CZ"/>
        </w:rPr>
        <w:t xml:space="preserve"> </w:t>
      </w:r>
      <w:proofErr w:type="spellStart"/>
      <w:r w:rsidRPr="00FD5BA3">
        <w:rPr>
          <w:lang w:eastAsia="cs-CZ"/>
        </w:rPr>
        <w:t>Roi</w:t>
      </w:r>
      <w:proofErr w:type="spellEnd"/>
      <w:r w:rsidRPr="00FD5BA3">
        <w:rPr>
          <w:lang w:eastAsia="cs-CZ"/>
        </w:rPr>
        <w:t xml:space="preserve"> (Pavilon krále) a na protější straně stál druhý pavilon, který nesl název </w:t>
      </w:r>
      <w:proofErr w:type="spellStart"/>
      <w:r w:rsidRPr="00FD5BA3">
        <w:rPr>
          <w:lang w:eastAsia="cs-CZ"/>
        </w:rPr>
        <w:t>Pavillon</w:t>
      </w:r>
      <w:proofErr w:type="spellEnd"/>
      <w:r w:rsidRPr="00FD5BA3">
        <w:rPr>
          <w:lang w:eastAsia="cs-CZ"/>
        </w:rPr>
        <w:t xml:space="preserve"> de la </w:t>
      </w:r>
      <w:proofErr w:type="spellStart"/>
      <w:r w:rsidRPr="00FD5BA3">
        <w:rPr>
          <w:lang w:eastAsia="cs-CZ"/>
        </w:rPr>
        <w:t>Reine</w:t>
      </w:r>
      <w:proofErr w:type="spellEnd"/>
      <w:r w:rsidRPr="00FD5BA3">
        <w:rPr>
          <w:lang w:eastAsia="cs-CZ"/>
        </w:rPr>
        <w:t xml:space="preserve"> (Pavilon královny). </w:t>
      </w:r>
      <w:proofErr w:type="gramStart"/>
      <w:r w:rsidRPr="00FD5BA3">
        <w:rPr>
          <w:lang w:eastAsia="cs-CZ"/>
        </w:rPr>
        <w:t>Oba dva</w:t>
      </w:r>
      <w:proofErr w:type="gramEnd"/>
      <w:r w:rsidRPr="00FD5BA3">
        <w:rPr>
          <w:lang w:eastAsia="cs-CZ"/>
        </w:rPr>
        <w:t xml:space="preserve"> pavilony byly jakousi předlohou pro ostatní. Velikou tragédií bylo, že roku 1610, dva roky před slavnostním otevřením náměstí, byl Jindřich IV. zavražděn. Při slavnostním otevření náměstí se zde konala hned dvojnásobná svatba. První byla Ludvíka XIII., následníka trůnu, s Annou Rakouskou. Druhá pak byla Alžběty Francouzské s Filipem IV. Tuto úžasnou ceremonii doprovázelo 1 300 jezdců za zvuku 150 trubek a 80 dud, hobojů a houslí. </w:t>
      </w:r>
    </w:p>
    <w:p w14:paraId="468BA696" w14:textId="77777777" w:rsidR="00FD5BA3" w:rsidRDefault="00FD5BA3" w:rsidP="00FD5BA3">
      <w:pPr>
        <w:rPr>
          <w:lang w:eastAsia="cs-CZ"/>
        </w:rPr>
      </w:pPr>
      <w:r w:rsidRPr="00FD5BA3">
        <w:rPr>
          <w:lang w:eastAsia="cs-CZ"/>
        </w:rPr>
        <w:t xml:space="preserve">Některé rezidence, které stojí na náměstí, mají svou vlastní specifickou minulost.  </w:t>
      </w:r>
    </w:p>
    <w:p w14:paraId="7FDA8FBC" w14:textId="77777777" w:rsidR="008172CE" w:rsidRDefault="00FD5BA3" w:rsidP="00FD5BA3">
      <w:pPr>
        <w:rPr>
          <w:lang w:eastAsia="cs-CZ"/>
        </w:rPr>
      </w:pPr>
      <w:r w:rsidRPr="00FD5BA3">
        <w:rPr>
          <w:lang w:eastAsia="cs-CZ"/>
        </w:rPr>
        <w:t xml:space="preserve">Například číslo popisné 1 – </w:t>
      </w:r>
      <w:proofErr w:type="spellStart"/>
      <w:r w:rsidRPr="00FD5BA3">
        <w:rPr>
          <w:lang w:eastAsia="cs-CZ"/>
        </w:rPr>
        <w:t>Pavillon</w:t>
      </w:r>
      <w:proofErr w:type="spellEnd"/>
      <w:r w:rsidRPr="00FD5BA3">
        <w:rPr>
          <w:lang w:eastAsia="cs-CZ"/>
        </w:rPr>
        <w:t xml:space="preserve"> </w:t>
      </w:r>
      <w:proofErr w:type="spellStart"/>
      <w:r w:rsidRPr="00FD5BA3">
        <w:rPr>
          <w:lang w:eastAsia="cs-CZ"/>
        </w:rPr>
        <w:t>du</w:t>
      </w:r>
      <w:proofErr w:type="spellEnd"/>
      <w:r w:rsidRPr="00FD5BA3">
        <w:rPr>
          <w:lang w:eastAsia="cs-CZ"/>
        </w:rPr>
        <w:t xml:space="preserve"> </w:t>
      </w:r>
      <w:proofErr w:type="spellStart"/>
      <w:r w:rsidRPr="00FD5BA3">
        <w:rPr>
          <w:lang w:eastAsia="cs-CZ"/>
        </w:rPr>
        <w:t>Roi</w:t>
      </w:r>
      <w:proofErr w:type="spellEnd"/>
      <w:r w:rsidRPr="00FD5BA3">
        <w:rPr>
          <w:lang w:eastAsia="cs-CZ"/>
        </w:rPr>
        <w:t xml:space="preserve"> nebyl nikdy paradoxně královským sídlem, ale byl pouze pronajímán. </w:t>
      </w:r>
    </w:p>
    <w:p w14:paraId="05FDD57D" w14:textId="77777777" w:rsidR="008172CE" w:rsidRDefault="00FD5BA3" w:rsidP="00FD5BA3">
      <w:pPr>
        <w:rPr>
          <w:lang w:eastAsia="cs-CZ"/>
        </w:rPr>
      </w:pPr>
      <w:r w:rsidRPr="00FD5BA3">
        <w:rPr>
          <w:lang w:eastAsia="cs-CZ"/>
        </w:rPr>
        <w:t xml:space="preserve">Číslo popisné </w:t>
      </w:r>
      <w:proofErr w:type="gramStart"/>
      <w:r w:rsidRPr="00FD5BA3">
        <w:rPr>
          <w:lang w:eastAsia="cs-CZ"/>
        </w:rPr>
        <w:t>4 – v</w:t>
      </w:r>
      <w:proofErr w:type="gramEnd"/>
      <w:r w:rsidRPr="00FD5BA3">
        <w:rPr>
          <w:lang w:eastAsia="cs-CZ"/>
        </w:rPr>
        <w:t xml:space="preserve"> období Velké francouzské revoluce zde bydlel markýz </w:t>
      </w:r>
      <w:proofErr w:type="spellStart"/>
      <w:r w:rsidRPr="00FD5BA3">
        <w:rPr>
          <w:lang w:eastAsia="cs-CZ"/>
        </w:rPr>
        <w:t>Favras</w:t>
      </w:r>
      <w:proofErr w:type="spellEnd"/>
      <w:r w:rsidRPr="00FD5BA3">
        <w:rPr>
          <w:lang w:eastAsia="cs-CZ"/>
        </w:rPr>
        <w:t xml:space="preserve">, který byl obviněn z plánování únosu Ludvíka XVI. a zároveň byl nařčen z vraždy slavného generála </w:t>
      </w:r>
      <w:proofErr w:type="spellStart"/>
      <w:r w:rsidRPr="00FD5BA3">
        <w:rPr>
          <w:lang w:eastAsia="cs-CZ"/>
        </w:rPr>
        <w:t>Lafayetta</w:t>
      </w:r>
      <w:proofErr w:type="spellEnd"/>
      <w:r w:rsidRPr="00FD5BA3">
        <w:rPr>
          <w:lang w:eastAsia="cs-CZ"/>
        </w:rPr>
        <w:t xml:space="preserve">. </w:t>
      </w:r>
    </w:p>
    <w:p w14:paraId="24AC1273" w14:textId="77777777" w:rsidR="008172CE" w:rsidRDefault="00FD5BA3" w:rsidP="00FD5BA3">
      <w:pPr>
        <w:rPr>
          <w:lang w:eastAsia="cs-CZ"/>
        </w:rPr>
      </w:pPr>
      <w:r w:rsidRPr="00FD5BA3">
        <w:rPr>
          <w:lang w:eastAsia="cs-CZ"/>
        </w:rPr>
        <w:t xml:space="preserve">Číslo popisné 6 – zde právě bydlel celých 16 let známý francouzský spisovatel Victor Hugo. Počátkem 20. století pak byla celá budova přestavěna na jeho vlastní muzeum, které se jmenuje </w:t>
      </w:r>
      <w:proofErr w:type="spellStart"/>
      <w:r w:rsidRPr="00FD5BA3">
        <w:rPr>
          <w:lang w:eastAsia="cs-CZ"/>
        </w:rPr>
        <w:t>Maison</w:t>
      </w:r>
      <w:proofErr w:type="spellEnd"/>
      <w:r w:rsidRPr="00FD5BA3">
        <w:rPr>
          <w:lang w:eastAsia="cs-CZ"/>
        </w:rPr>
        <w:t xml:space="preserve"> de Victor Hugo. Zde můžete dokonce vidět vystavenou postel s nebesy, ve které zemřel. </w:t>
      </w:r>
    </w:p>
    <w:p w14:paraId="2D01D42D" w14:textId="77777777" w:rsidR="008172CE" w:rsidRDefault="00FD5BA3" w:rsidP="00FD5BA3">
      <w:pPr>
        <w:rPr>
          <w:lang w:eastAsia="cs-CZ"/>
        </w:rPr>
      </w:pPr>
      <w:r w:rsidRPr="00FD5BA3">
        <w:rPr>
          <w:lang w:eastAsia="cs-CZ"/>
        </w:rPr>
        <w:t xml:space="preserve">Číslo popisné 7 – vchod, který používal samotný majitel vévoda ze </w:t>
      </w:r>
      <w:proofErr w:type="spellStart"/>
      <w:r w:rsidRPr="00FD5BA3">
        <w:rPr>
          <w:lang w:eastAsia="cs-CZ"/>
        </w:rPr>
        <w:t>Sully</w:t>
      </w:r>
      <w:proofErr w:type="spellEnd"/>
      <w:r w:rsidRPr="00FD5BA3">
        <w:rPr>
          <w:lang w:eastAsia="cs-CZ"/>
        </w:rPr>
        <w:t xml:space="preserve"> pro přímý přístup k Place </w:t>
      </w:r>
      <w:proofErr w:type="spellStart"/>
      <w:r w:rsidRPr="00FD5BA3">
        <w:rPr>
          <w:lang w:eastAsia="cs-CZ"/>
        </w:rPr>
        <w:t>Royale</w:t>
      </w:r>
      <w:proofErr w:type="spellEnd"/>
      <w:r w:rsidRPr="00FD5BA3">
        <w:rPr>
          <w:lang w:eastAsia="cs-CZ"/>
        </w:rPr>
        <w:t xml:space="preserve">, je zároveň vchodem do Petit Hotel </w:t>
      </w:r>
      <w:proofErr w:type="spellStart"/>
      <w:r w:rsidRPr="00FD5BA3">
        <w:rPr>
          <w:lang w:eastAsia="cs-CZ"/>
        </w:rPr>
        <w:t>Sully</w:t>
      </w:r>
      <w:proofErr w:type="spellEnd"/>
      <w:r w:rsidRPr="00FD5BA3">
        <w:rPr>
          <w:lang w:eastAsia="cs-CZ"/>
        </w:rPr>
        <w:t xml:space="preserve">. </w:t>
      </w:r>
    </w:p>
    <w:p w14:paraId="7A0FF2F1" w14:textId="3A359D63" w:rsidR="00FD5BA3" w:rsidRDefault="00FD5BA3" w:rsidP="00FD5BA3">
      <w:pPr>
        <w:rPr>
          <w:lang w:eastAsia="cs-CZ"/>
        </w:rPr>
      </w:pPr>
      <w:r w:rsidRPr="00FD5BA3">
        <w:rPr>
          <w:lang w:eastAsia="cs-CZ"/>
        </w:rPr>
        <w:t xml:space="preserve">Číslo popisné 21 – celých 8 let zde žil kardinál </w:t>
      </w:r>
      <w:proofErr w:type="spellStart"/>
      <w:r w:rsidRPr="00FD5BA3">
        <w:rPr>
          <w:lang w:eastAsia="cs-CZ"/>
        </w:rPr>
        <w:t>Richelieu</w:t>
      </w:r>
      <w:proofErr w:type="spellEnd"/>
      <w:r w:rsidRPr="00FD5BA3">
        <w:rPr>
          <w:lang w:eastAsia="cs-CZ"/>
        </w:rPr>
        <w:t xml:space="preserve">, velká opora monarchie. </w:t>
      </w:r>
    </w:p>
    <w:p w14:paraId="7A723CCF" w14:textId="70826075" w:rsidR="008172CE" w:rsidRDefault="008172CE" w:rsidP="00FD5BA3">
      <w:pPr>
        <w:rPr>
          <w:lang w:eastAsia="cs-CZ"/>
        </w:rPr>
      </w:pPr>
      <w:r>
        <w:rPr>
          <w:noProof/>
        </w:rPr>
        <w:lastRenderedPageBreak/>
        <w:drawing>
          <wp:inline distT="0" distB="0" distL="0" distR="0" wp14:anchorId="250BB1FF" wp14:editId="2F3C7F5E">
            <wp:extent cx="5760720" cy="2600325"/>
            <wp:effectExtent l="0" t="0" r="0" b="9525"/>
            <wp:docPr id="189543029" name="Obrázek 12" descr="Vogézské náměst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ogézské náměstí"/>
                    <pic:cNvPicPr>
                      <a:picLocks noChangeAspect="1" noChangeArrowheads="1"/>
                    </pic:cNvPicPr>
                  </pic:nvPicPr>
                  <pic:blipFill rotWithShape="1">
                    <a:blip r:embed="rId106" cstate="email">
                      <a:extLst>
                        <a:ext uri="{28A0092B-C50C-407E-A947-70E740481C1C}">
                          <a14:useLocalDpi xmlns:a14="http://schemas.microsoft.com/office/drawing/2010/main"/>
                        </a:ext>
                      </a:extLst>
                    </a:blip>
                    <a:srcRect/>
                    <a:stretch/>
                  </pic:blipFill>
                  <pic:spPr bwMode="auto">
                    <a:xfrm>
                      <a:off x="0" y="0"/>
                      <a:ext cx="5760720" cy="2600325"/>
                    </a:xfrm>
                    <a:prstGeom prst="rect">
                      <a:avLst/>
                    </a:prstGeom>
                    <a:noFill/>
                    <a:ln>
                      <a:noFill/>
                    </a:ln>
                    <a:extLst>
                      <a:ext uri="{53640926-AAD7-44D8-BBD7-CCE9431645EC}">
                        <a14:shadowObscured xmlns:a14="http://schemas.microsoft.com/office/drawing/2010/main"/>
                      </a:ext>
                    </a:extLst>
                  </pic:spPr>
                </pic:pic>
              </a:graphicData>
            </a:graphic>
          </wp:inline>
        </w:drawing>
      </w:r>
    </w:p>
    <w:p w14:paraId="4895B012" w14:textId="77777777" w:rsidR="00FD5BA3" w:rsidRDefault="00FD5BA3" w:rsidP="00C3054A">
      <w:pPr>
        <w:snapToGrid w:val="0"/>
        <w:spacing w:line="240" w:lineRule="auto"/>
        <w:contextualSpacing/>
        <w:rPr>
          <w:rFonts w:ascii="Times New Roman" w:eastAsia="Times New Roman" w:hAnsi="Times New Roman" w:cs="Times New Roman"/>
          <w:kern w:val="0"/>
          <w:sz w:val="24"/>
          <w:szCs w:val="24"/>
          <w:lang w:eastAsia="cs-CZ"/>
          <w14:ligatures w14:val="none"/>
        </w:rPr>
      </w:pPr>
    </w:p>
    <w:p w14:paraId="0F148602" w14:textId="77777777" w:rsidR="00FD5BA3" w:rsidRDefault="00FD5BA3" w:rsidP="00C3054A">
      <w:pPr>
        <w:snapToGrid w:val="0"/>
        <w:spacing w:line="240" w:lineRule="auto"/>
        <w:contextualSpacing/>
        <w:rPr>
          <w:rFonts w:ascii="Times New Roman" w:eastAsia="Times New Roman" w:hAnsi="Times New Roman" w:cs="Times New Roman"/>
          <w:kern w:val="0"/>
          <w:sz w:val="24"/>
          <w:szCs w:val="24"/>
          <w:lang w:eastAsia="cs-CZ"/>
          <w14:ligatures w14:val="none"/>
        </w:rPr>
      </w:pPr>
    </w:p>
    <w:p w14:paraId="73A731DD" w14:textId="77777777" w:rsidR="008172CE" w:rsidRDefault="008172CE">
      <w:pPr>
        <w:spacing w:after="160" w:line="259" w:lineRule="auto"/>
        <w:jc w:val="left"/>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br w:type="page"/>
      </w:r>
    </w:p>
    <w:p w14:paraId="52362E93" w14:textId="77777777" w:rsidR="008172CE" w:rsidRDefault="008172CE" w:rsidP="00C3054A">
      <w:pPr>
        <w:snapToGrid w:val="0"/>
        <w:spacing w:line="240" w:lineRule="auto"/>
        <w:contextualSpacing/>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b/>
          <w:bCs/>
          <w:kern w:val="0"/>
          <w:sz w:val="24"/>
          <w:szCs w:val="24"/>
          <w:lang w:eastAsia="cs-CZ"/>
          <w14:ligatures w14:val="none"/>
        </w:rPr>
        <w:lastRenderedPageBreak/>
        <w:t>N</w:t>
      </w:r>
      <w:r w:rsidR="00C3054A" w:rsidRPr="00C3054A">
        <w:rPr>
          <w:rFonts w:ascii="Times New Roman" w:eastAsia="Times New Roman" w:hAnsi="Times New Roman" w:cs="Times New Roman"/>
          <w:b/>
          <w:bCs/>
          <w:kern w:val="0"/>
          <w:sz w:val="24"/>
          <w:szCs w:val="24"/>
          <w:lang w:eastAsia="cs-CZ"/>
          <w14:ligatures w14:val="none"/>
        </w:rPr>
        <w:t>áměstí Bastily</w:t>
      </w:r>
      <w:r w:rsidR="00C3054A" w:rsidRPr="00C3054A">
        <w:rPr>
          <w:rFonts w:ascii="Times New Roman" w:eastAsia="Times New Roman" w:hAnsi="Times New Roman" w:cs="Times New Roman"/>
          <w:kern w:val="0"/>
          <w:sz w:val="24"/>
          <w:szCs w:val="24"/>
          <w:lang w:eastAsia="cs-CZ"/>
          <w14:ligatures w14:val="none"/>
        </w:rPr>
        <w:t xml:space="preserve"> (Place de la </w:t>
      </w:r>
      <w:proofErr w:type="spellStart"/>
      <w:r w:rsidR="00C3054A" w:rsidRPr="00C3054A">
        <w:rPr>
          <w:rFonts w:ascii="Times New Roman" w:eastAsia="Times New Roman" w:hAnsi="Times New Roman" w:cs="Times New Roman"/>
          <w:kern w:val="0"/>
          <w:sz w:val="24"/>
          <w:szCs w:val="24"/>
          <w:lang w:eastAsia="cs-CZ"/>
          <w14:ligatures w14:val="none"/>
        </w:rPr>
        <w:t>Bastille</w:t>
      </w:r>
      <w:proofErr w:type="spellEnd"/>
      <w:r w:rsidR="00C3054A" w:rsidRPr="00C3054A">
        <w:rPr>
          <w:rFonts w:ascii="Times New Roman" w:eastAsia="Times New Roman" w:hAnsi="Times New Roman" w:cs="Times New Roman"/>
          <w:kern w:val="0"/>
          <w:sz w:val="24"/>
          <w:szCs w:val="24"/>
          <w:lang w:eastAsia="cs-CZ"/>
          <w14:ligatures w14:val="none"/>
        </w:rPr>
        <w:t xml:space="preserve">). </w:t>
      </w:r>
    </w:p>
    <w:p w14:paraId="0005F4DA" w14:textId="77777777" w:rsidR="008172CE" w:rsidRDefault="008172CE" w:rsidP="00C3054A">
      <w:pPr>
        <w:snapToGrid w:val="0"/>
        <w:spacing w:line="240" w:lineRule="auto"/>
        <w:contextualSpacing/>
        <w:rPr>
          <w:rFonts w:ascii="Times New Roman" w:eastAsia="Times New Roman" w:hAnsi="Times New Roman" w:cs="Times New Roman"/>
          <w:kern w:val="0"/>
          <w:sz w:val="24"/>
          <w:szCs w:val="24"/>
          <w:lang w:eastAsia="cs-CZ"/>
          <w14:ligatures w14:val="none"/>
        </w:rPr>
      </w:pPr>
    </w:p>
    <w:p w14:paraId="462FADB4" w14:textId="77777777" w:rsidR="008172CE" w:rsidRDefault="008172CE" w:rsidP="008172CE">
      <w:pPr>
        <w:rPr>
          <w:lang w:eastAsia="cs-CZ"/>
        </w:rPr>
      </w:pPr>
      <w:r>
        <w:rPr>
          <w:lang w:eastAsia="cs-CZ"/>
        </w:rPr>
        <w:t>V</w:t>
      </w:r>
      <w:r w:rsidRPr="008172CE">
        <w:rPr>
          <w:lang w:eastAsia="cs-CZ"/>
        </w:rPr>
        <w:t>ýznamné náměstí v Paříži, symbolické místo Francouzské revoluce, kde stála pevnost Bastila zničená v letech 1789-1790. Její půdorys je na náměstí vyznačen řadou dlaždic. Uprostřed náměstí stojí Červencový sloup.</w:t>
      </w:r>
      <w:r>
        <w:rPr>
          <w:lang w:eastAsia="cs-CZ"/>
        </w:rPr>
        <w:t xml:space="preserve"> Bastila (neboli bašta) byla pevnost vybudovaná v letech 1370-1383 za vlády Karla V., která byla součástí pařížských hradeb. Za kardinála </w:t>
      </w:r>
      <w:proofErr w:type="spellStart"/>
      <w:r>
        <w:rPr>
          <w:lang w:eastAsia="cs-CZ"/>
        </w:rPr>
        <w:t>Richelieu</w:t>
      </w:r>
      <w:proofErr w:type="spellEnd"/>
      <w:r>
        <w:rPr>
          <w:lang w:eastAsia="cs-CZ"/>
        </w:rPr>
        <w:t xml:space="preserve"> byla přeměněna na vězení. Útok na Bastilu a její dobytí dne 14. července 1789 je považováno za symbolický začátek Francouzské revoluce. </w:t>
      </w:r>
    </w:p>
    <w:p w14:paraId="72AED7F3" w14:textId="10952EC3" w:rsidR="008172CE" w:rsidRDefault="008172CE" w:rsidP="008172CE">
      <w:pPr>
        <w:rPr>
          <w:lang w:eastAsia="cs-CZ"/>
        </w:rPr>
      </w:pPr>
      <w:r>
        <w:rPr>
          <w:lang w:eastAsia="cs-CZ"/>
        </w:rPr>
        <w:t>Dne 14. července 1790 byl na rozvalinách vybudován stan s nápisem „</w:t>
      </w:r>
      <w:proofErr w:type="spellStart"/>
      <w:r>
        <w:rPr>
          <w:lang w:eastAsia="cs-CZ"/>
        </w:rPr>
        <w:t>Ici</w:t>
      </w:r>
      <w:proofErr w:type="spellEnd"/>
      <w:r>
        <w:rPr>
          <w:lang w:eastAsia="cs-CZ"/>
        </w:rPr>
        <w:t xml:space="preserve"> on </w:t>
      </w:r>
      <w:proofErr w:type="spellStart"/>
      <w:r>
        <w:rPr>
          <w:lang w:eastAsia="cs-CZ"/>
        </w:rPr>
        <w:t>danse</w:t>
      </w:r>
      <w:proofErr w:type="spellEnd"/>
      <w:r>
        <w:rPr>
          <w:lang w:eastAsia="cs-CZ"/>
        </w:rPr>
        <w:t xml:space="preserve">“ (Zde se </w:t>
      </w:r>
      <w:proofErr w:type="gramStart"/>
      <w:r>
        <w:rPr>
          <w:lang w:eastAsia="cs-CZ"/>
        </w:rPr>
        <w:t>tančí</w:t>
      </w:r>
      <w:proofErr w:type="gramEnd"/>
      <w:r>
        <w:rPr>
          <w:lang w:eastAsia="cs-CZ"/>
        </w:rPr>
        <w:t xml:space="preserve">) a uspořádán ples. Jednalo se o první oslavu revoluce. 16. června 1792 bylo rozhodnuto vybudovat na místě pevnosti náměstí pojmenované Place de la </w:t>
      </w:r>
      <w:proofErr w:type="spellStart"/>
      <w:r>
        <w:rPr>
          <w:lang w:eastAsia="cs-CZ"/>
        </w:rPr>
        <w:t>Liberté</w:t>
      </w:r>
      <w:proofErr w:type="spellEnd"/>
      <w:r>
        <w:rPr>
          <w:lang w:eastAsia="cs-CZ"/>
        </w:rPr>
        <w:t xml:space="preserve"> (náměstí Svobody). V roce 1793 byla na náměstí umístěna fontána. Od 9. do 14. června 1794 byla na náměstí instalována gilotina, pod kterou bylo popraveno 75 osob. Občané si však vymohli, že gilotina byla přesunuta na okraj města na Place </w:t>
      </w:r>
      <w:proofErr w:type="spellStart"/>
      <w:r>
        <w:rPr>
          <w:lang w:eastAsia="cs-CZ"/>
        </w:rPr>
        <w:t>du</w:t>
      </w:r>
      <w:proofErr w:type="spellEnd"/>
      <w:r>
        <w:rPr>
          <w:lang w:eastAsia="cs-CZ"/>
        </w:rPr>
        <w:t xml:space="preserve"> </w:t>
      </w:r>
      <w:proofErr w:type="spellStart"/>
      <w:r>
        <w:rPr>
          <w:lang w:eastAsia="cs-CZ"/>
        </w:rPr>
        <w:t>Trône-Renversé</w:t>
      </w:r>
      <w:proofErr w:type="spellEnd"/>
      <w:r>
        <w:rPr>
          <w:lang w:eastAsia="cs-CZ"/>
        </w:rPr>
        <w:t xml:space="preserve"> (dnešní Place de la </w:t>
      </w:r>
      <w:proofErr w:type="spellStart"/>
      <w:r>
        <w:rPr>
          <w:lang w:eastAsia="cs-CZ"/>
        </w:rPr>
        <w:t>Nation</w:t>
      </w:r>
      <w:proofErr w:type="spellEnd"/>
      <w:r>
        <w:rPr>
          <w:lang w:eastAsia="cs-CZ"/>
        </w:rPr>
        <w:t>).</w:t>
      </w:r>
    </w:p>
    <w:p w14:paraId="045443EE" w14:textId="5A15C78C" w:rsidR="008172CE" w:rsidRDefault="008172CE" w:rsidP="008172CE">
      <w:pPr>
        <w:rPr>
          <w:lang w:eastAsia="cs-CZ"/>
        </w:rPr>
      </w:pPr>
      <w:r>
        <w:rPr>
          <w:lang w:eastAsia="cs-CZ"/>
        </w:rPr>
        <w:t xml:space="preserve">Napoleon Bonaparte ve svých plánech na přestavbu Paříže naplánoval v roce 1808 zřídit na náměstí pomník ve tvaru slona jako protiváhu Vítězného oblouku postaveného na západě města. Tento </w:t>
      </w:r>
      <w:proofErr w:type="spellStart"/>
      <w:r>
        <w:rPr>
          <w:lang w:eastAsia="cs-CZ"/>
        </w:rPr>
        <w:t>Éléphant</w:t>
      </w:r>
      <w:proofErr w:type="spellEnd"/>
      <w:r>
        <w:rPr>
          <w:lang w:eastAsia="cs-CZ"/>
        </w:rPr>
        <w:t xml:space="preserve"> de la </w:t>
      </w:r>
      <w:proofErr w:type="spellStart"/>
      <w:r>
        <w:rPr>
          <w:lang w:eastAsia="cs-CZ"/>
        </w:rPr>
        <w:t>Bastille</w:t>
      </w:r>
      <w:proofErr w:type="spellEnd"/>
      <w:r>
        <w:rPr>
          <w:lang w:eastAsia="cs-CZ"/>
        </w:rPr>
        <w:t xml:space="preserve"> (</w:t>
      </w:r>
      <w:proofErr w:type="spellStart"/>
      <w:r>
        <w:rPr>
          <w:lang w:eastAsia="cs-CZ"/>
        </w:rPr>
        <w:t>Bastilský</w:t>
      </w:r>
      <w:proofErr w:type="spellEnd"/>
      <w:r>
        <w:rPr>
          <w:lang w:eastAsia="cs-CZ"/>
        </w:rPr>
        <w:t xml:space="preserve"> slon) měl být vysoký 24 m a měl být odlit z děl ukořistěných Španělům. Na vrchol slona se mělo vystoupat schodištěm umístěným v jedné jeho tlapě. Architekt Jean-Antoine </w:t>
      </w:r>
      <w:proofErr w:type="spellStart"/>
      <w:r>
        <w:rPr>
          <w:lang w:eastAsia="cs-CZ"/>
        </w:rPr>
        <w:t>Alavoine</w:t>
      </w:r>
      <w:proofErr w:type="spellEnd"/>
      <w:r>
        <w:rPr>
          <w:lang w:eastAsia="cs-CZ"/>
        </w:rPr>
        <w:t xml:space="preserve"> zahájil práce na pomníku v roce 1833, ale podařilo se vybudovat pouze sádrový model podle návrhu sochaře Pierra Charlese </w:t>
      </w:r>
      <w:proofErr w:type="spellStart"/>
      <w:r>
        <w:rPr>
          <w:lang w:eastAsia="cs-CZ"/>
        </w:rPr>
        <w:t>Bridana</w:t>
      </w:r>
      <w:proofErr w:type="spellEnd"/>
      <w:r>
        <w:rPr>
          <w:lang w:eastAsia="cs-CZ"/>
        </w:rPr>
        <w:t>. Pomník byl odstraněn v roce 1846 a zůstala z něj pouze kruhová základna fontány.</w:t>
      </w:r>
    </w:p>
    <w:p w14:paraId="454EAADA" w14:textId="231DE94B" w:rsidR="008172CE" w:rsidRDefault="008172CE" w:rsidP="008172CE">
      <w:pPr>
        <w:jc w:val="center"/>
        <w:rPr>
          <w:lang w:eastAsia="cs-CZ"/>
        </w:rPr>
      </w:pPr>
      <w:r>
        <w:rPr>
          <w:noProof/>
        </w:rPr>
        <w:drawing>
          <wp:inline distT="0" distB="0" distL="0" distR="0" wp14:anchorId="4C1DEDDC" wp14:editId="70647013">
            <wp:extent cx="3746500" cy="2809875"/>
            <wp:effectExtent l="0" t="0" r="6350" b="9525"/>
            <wp:docPr id="1551234240" name="Obrázek 1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defined"/>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3746500" cy="2809875"/>
                    </a:xfrm>
                    <a:prstGeom prst="rect">
                      <a:avLst/>
                    </a:prstGeom>
                    <a:noFill/>
                    <a:ln>
                      <a:noFill/>
                    </a:ln>
                  </pic:spPr>
                </pic:pic>
              </a:graphicData>
            </a:graphic>
          </wp:inline>
        </w:drawing>
      </w:r>
    </w:p>
    <w:p w14:paraId="3D9D991D" w14:textId="77777777" w:rsidR="008172CE" w:rsidRDefault="008172CE" w:rsidP="008172CE">
      <w:pPr>
        <w:jc w:val="center"/>
        <w:rPr>
          <w:lang w:eastAsia="cs-CZ"/>
        </w:rPr>
      </w:pPr>
    </w:p>
    <w:p w14:paraId="42164E06" w14:textId="77777777" w:rsidR="008172CE" w:rsidRDefault="008172CE" w:rsidP="00C3054A">
      <w:pPr>
        <w:snapToGrid w:val="0"/>
        <w:spacing w:line="240" w:lineRule="auto"/>
        <w:contextualSpacing/>
        <w:rPr>
          <w:rFonts w:ascii="Times New Roman" w:eastAsia="Times New Roman" w:hAnsi="Times New Roman" w:cs="Times New Roman"/>
          <w:kern w:val="0"/>
          <w:sz w:val="24"/>
          <w:szCs w:val="24"/>
          <w:lang w:eastAsia="cs-CZ"/>
          <w14:ligatures w14:val="none"/>
        </w:rPr>
      </w:pPr>
    </w:p>
    <w:p w14:paraId="6531B9AC" w14:textId="2FBEB443" w:rsidR="00C3054A" w:rsidRPr="008172CE" w:rsidRDefault="00C3054A" w:rsidP="00C3054A">
      <w:pPr>
        <w:snapToGrid w:val="0"/>
        <w:spacing w:line="240" w:lineRule="auto"/>
        <w:contextualSpacing/>
        <w:rPr>
          <w:rFonts w:ascii="Times New Roman" w:eastAsia="Times New Roman" w:hAnsi="Times New Roman" w:cs="Times New Roman"/>
          <w:b/>
          <w:bCs/>
          <w:kern w:val="0"/>
          <w:sz w:val="24"/>
          <w:szCs w:val="24"/>
          <w:lang w:eastAsia="cs-CZ"/>
          <w14:ligatures w14:val="none"/>
        </w:rPr>
      </w:pPr>
      <w:r w:rsidRPr="008172CE">
        <w:rPr>
          <w:rFonts w:ascii="Times New Roman" w:eastAsia="Times New Roman" w:hAnsi="Times New Roman" w:cs="Times New Roman"/>
          <w:b/>
          <w:bCs/>
          <w:kern w:val="0"/>
          <w:sz w:val="24"/>
          <w:szCs w:val="24"/>
          <w:lang w:eastAsia="cs-CZ"/>
          <w14:ligatures w14:val="none"/>
        </w:rPr>
        <w:t>V podvečer nastoupíme do autobusu na náměstí Bastily před novou Operou. I přesun na hotel Formule F1 na předměstí Paříže bude závěrečným poznáním prvního dne.</w:t>
      </w:r>
    </w:p>
    <w:p w14:paraId="3FACD879" w14:textId="77777777" w:rsidR="00C3054A" w:rsidRPr="00C3054A" w:rsidRDefault="00C3054A" w:rsidP="00C3054A">
      <w:pPr>
        <w:spacing w:line="240" w:lineRule="auto"/>
        <w:contextualSpacing/>
        <w:rPr>
          <w:rFonts w:ascii="Times New Roman" w:eastAsia="Times New Roman" w:hAnsi="Times New Roman" w:cs="Times New Roman"/>
          <w:b/>
          <w:bCs/>
          <w:kern w:val="0"/>
          <w:sz w:val="24"/>
          <w:szCs w:val="24"/>
          <w:u w:val="single"/>
          <w:lang w:eastAsia="cs-CZ"/>
          <w14:ligatures w14:val="none"/>
        </w:rPr>
      </w:pPr>
    </w:p>
    <w:p w14:paraId="64F95D64" w14:textId="7E6FC88E" w:rsidR="00C3054A" w:rsidRDefault="00EA38A7" w:rsidP="00EA38A7">
      <w:pPr>
        <w:rPr>
          <w:lang w:eastAsia="cs-CZ"/>
        </w:rPr>
      </w:pPr>
      <w:bookmarkStart w:id="1" w:name="_Hlk121045369"/>
      <w:r w:rsidRPr="00EA38A7">
        <w:rPr>
          <w:b/>
          <w:bCs/>
          <w:sz w:val="28"/>
          <w:szCs w:val="28"/>
          <w:u w:val="single"/>
          <w:lang w:eastAsia="cs-CZ"/>
        </w:rPr>
        <w:lastRenderedPageBreak/>
        <w:t>3.</w:t>
      </w:r>
      <w:r w:rsidR="00C3054A" w:rsidRPr="00EA38A7">
        <w:rPr>
          <w:b/>
          <w:bCs/>
          <w:sz w:val="28"/>
          <w:szCs w:val="28"/>
          <w:u w:val="single"/>
          <w:lang w:eastAsia="cs-CZ"/>
        </w:rPr>
        <w:t>den:</w:t>
      </w:r>
      <w:r w:rsidR="00C3054A" w:rsidRPr="00EA38A7">
        <w:rPr>
          <w:sz w:val="28"/>
          <w:szCs w:val="28"/>
          <w:lang w:eastAsia="cs-CZ"/>
        </w:rPr>
        <w:t xml:space="preserve"> </w:t>
      </w:r>
      <w:r w:rsidR="00C3054A" w:rsidRPr="00EA38A7">
        <w:rPr>
          <w:lang w:eastAsia="cs-CZ"/>
        </w:rPr>
        <w:t xml:space="preserve">- dopoledne se budeme věnovat světoznámému skvostu Francie a tím je bezesporu </w:t>
      </w:r>
      <w:r w:rsidR="00C3054A" w:rsidRPr="00EA38A7">
        <w:rPr>
          <w:b/>
          <w:bCs/>
          <w:lang w:eastAsia="cs-CZ"/>
        </w:rPr>
        <w:t>Versailles</w:t>
      </w:r>
      <w:r w:rsidR="00C3054A" w:rsidRPr="00EA38A7">
        <w:rPr>
          <w:lang w:eastAsia="cs-CZ"/>
        </w:rPr>
        <w:t>. Do Versailles se přesuneme 39</w:t>
      </w:r>
      <w:r w:rsidRPr="00EA38A7">
        <w:rPr>
          <w:lang w:eastAsia="cs-CZ"/>
        </w:rPr>
        <w:t xml:space="preserve"> </w:t>
      </w:r>
      <w:r w:rsidR="00C3054A" w:rsidRPr="00EA38A7">
        <w:rPr>
          <w:lang w:eastAsia="cs-CZ"/>
        </w:rPr>
        <w:t>km za Paříž. Dějiny Versailles tvořili často i dějiny celé Francie, a proto Versailles nelze vynechat. V případě uvolněného času na prohlídku, bude možné navštívit i interiéry.</w:t>
      </w:r>
    </w:p>
    <w:p w14:paraId="745FE046" w14:textId="77777777" w:rsidR="00EA38A7" w:rsidRDefault="00EA38A7" w:rsidP="00EA38A7">
      <w:pPr>
        <w:rPr>
          <w:lang w:eastAsia="cs-CZ"/>
        </w:rPr>
      </w:pPr>
      <w:r>
        <w:rPr>
          <w:lang w:eastAsia="cs-CZ"/>
        </w:rPr>
        <w:t>Představuje vrcholnou ukázku francouzského barokního klasicismu. Mnohé evropské paláce (</w:t>
      </w:r>
      <w:proofErr w:type="spellStart"/>
      <w:r>
        <w:rPr>
          <w:lang w:eastAsia="cs-CZ"/>
        </w:rPr>
        <w:t>Petrodvorec</w:t>
      </w:r>
      <w:proofErr w:type="spellEnd"/>
      <w:r>
        <w:rPr>
          <w:lang w:eastAsia="cs-CZ"/>
        </w:rPr>
        <w:t xml:space="preserve">, </w:t>
      </w:r>
      <w:proofErr w:type="spellStart"/>
      <w:r>
        <w:rPr>
          <w:lang w:eastAsia="cs-CZ"/>
        </w:rPr>
        <w:t>Schönbrunn</w:t>
      </w:r>
      <w:proofErr w:type="spellEnd"/>
      <w:r>
        <w:rPr>
          <w:lang w:eastAsia="cs-CZ"/>
        </w:rPr>
        <w:t xml:space="preserve">, </w:t>
      </w:r>
      <w:proofErr w:type="spellStart"/>
      <w:r>
        <w:rPr>
          <w:lang w:eastAsia="cs-CZ"/>
        </w:rPr>
        <w:t>Eszterháza</w:t>
      </w:r>
      <w:proofErr w:type="spellEnd"/>
      <w:r>
        <w:rPr>
          <w:lang w:eastAsia="cs-CZ"/>
        </w:rPr>
        <w:t xml:space="preserve">, </w:t>
      </w:r>
      <w:proofErr w:type="spellStart"/>
      <w:r>
        <w:rPr>
          <w:lang w:eastAsia="cs-CZ"/>
        </w:rPr>
        <w:t>Nymphenburg</w:t>
      </w:r>
      <w:proofErr w:type="spellEnd"/>
      <w:r>
        <w:rPr>
          <w:lang w:eastAsia="cs-CZ"/>
        </w:rPr>
        <w:t xml:space="preserve">, </w:t>
      </w:r>
      <w:proofErr w:type="spellStart"/>
      <w:r>
        <w:rPr>
          <w:lang w:eastAsia="cs-CZ"/>
        </w:rPr>
        <w:t>Caserta</w:t>
      </w:r>
      <w:proofErr w:type="spellEnd"/>
      <w:r>
        <w:rPr>
          <w:lang w:eastAsia="cs-CZ"/>
        </w:rPr>
        <w:t xml:space="preserve"> apod.) se snažily být jakousi kopií Versailles. V roce 1979 byl zámek s parkem zapsán na Seznam světového dědictví UNESCO.</w:t>
      </w:r>
    </w:p>
    <w:p w14:paraId="0EC08AB9" w14:textId="37247EB3" w:rsidR="00EA38A7" w:rsidRDefault="00EA38A7" w:rsidP="00EA38A7">
      <w:pPr>
        <w:rPr>
          <w:lang w:eastAsia="cs-CZ"/>
        </w:rPr>
      </w:pPr>
      <w:r>
        <w:rPr>
          <w:lang w:eastAsia="cs-CZ"/>
        </w:rPr>
        <w:t xml:space="preserve">Od roku 1682 do Francouzské revoluce (1789), s přestávkou za vlády regenta Filipa </w:t>
      </w:r>
      <w:proofErr w:type="spellStart"/>
      <w:r>
        <w:rPr>
          <w:lang w:eastAsia="cs-CZ"/>
        </w:rPr>
        <w:t>Orleánskeho</w:t>
      </w:r>
      <w:proofErr w:type="spellEnd"/>
      <w:r>
        <w:rPr>
          <w:lang w:eastAsia="cs-CZ"/>
        </w:rPr>
        <w:t>, byl zámek sídlem královského dvora a vlády Francie.</w:t>
      </w:r>
    </w:p>
    <w:p w14:paraId="1A1D2836" w14:textId="1D0991AD" w:rsidR="00EA38A7" w:rsidRDefault="00EA38A7" w:rsidP="00EA38A7">
      <w:pPr>
        <w:jc w:val="center"/>
        <w:rPr>
          <w:lang w:eastAsia="cs-CZ"/>
        </w:rPr>
      </w:pPr>
      <w:r>
        <w:rPr>
          <w:noProof/>
        </w:rPr>
        <w:drawing>
          <wp:inline distT="0" distB="0" distL="0" distR="0" wp14:anchorId="312767BF" wp14:editId="43B20FBF">
            <wp:extent cx="4703445" cy="3527584"/>
            <wp:effectExtent l="0" t="0" r="1905" b="0"/>
            <wp:docPr id="698204888" name="Obrázek 1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defined"/>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4709613" cy="3532210"/>
                    </a:xfrm>
                    <a:prstGeom prst="rect">
                      <a:avLst/>
                    </a:prstGeom>
                    <a:noFill/>
                    <a:ln>
                      <a:noFill/>
                    </a:ln>
                  </pic:spPr>
                </pic:pic>
              </a:graphicData>
            </a:graphic>
          </wp:inline>
        </w:drawing>
      </w:r>
    </w:p>
    <w:p w14:paraId="636B9424" w14:textId="12398E2C" w:rsidR="00EA38A7" w:rsidRDefault="00EA38A7" w:rsidP="00EA38A7">
      <w:pPr>
        <w:jc w:val="center"/>
        <w:rPr>
          <w:lang w:eastAsia="cs-CZ"/>
        </w:rPr>
      </w:pPr>
      <w:r>
        <w:rPr>
          <w:noProof/>
        </w:rPr>
        <w:drawing>
          <wp:inline distT="0" distB="0" distL="0" distR="0" wp14:anchorId="6F5C25FA" wp14:editId="283C6B7C">
            <wp:extent cx="4231605" cy="2809875"/>
            <wp:effectExtent l="0" t="0" r="0" b="0"/>
            <wp:docPr id="126115516" name="Obrázek 1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ndefined"/>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4236510" cy="2813132"/>
                    </a:xfrm>
                    <a:prstGeom prst="rect">
                      <a:avLst/>
                    </a:prstGeom>
                    <a:noFill/>
                    <a:ln>
                      <a:noFill/>
                    </a:ln>
                  </pic:spPr>
                </pic:pic>
              </a:graphicData>
            </a:graphic>
          </wp:inline>
        </w:drawing>
      </w:r>
    </w:p>
    <w:p w14:paraId="2D69A313" w14:textId="11B69CA3" w:rsidR="002C52FB" w:rsidRDefault="002C52FB" w:rsidP="00EA38A7">
      <w:pPr>
        <w:jc w:val="center"/>
        <w:rPr>
          <w:lang w:eastAsia="cs-CZ"/>
        </w:rPr>
      </w:pPr>
      <w:r w:rsidRPr="000065CA">
        <w:rPr>
          <w:rFonts w:ascii="Times New Roman" w:hAnsi="Times New Roman" w:cs="Times New Roman"/>
          <w:noProof/>
          <w:sz w:val="24"/>
          <w:szCs w:val="24"/>
        </w:rPr>
        <w:lastRenderedPageBreak/>
        <w:drawing>
          <wp:inline distT="0" distB="0" distL="0" distR="0" wp14:anchorId="25A3D2EA" wp14:editId="3761D040">
            <wp:extent cx="4912995" cy="3253126"/>
            <wp:effectExtent l="0" t="0" r="1905" b="4445"/>
            <wp:docPr id="284052924" name="Obrázek 9" descr="Může jít o obrázek 1 os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ůže jít o obrázek 1 osoba"/>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4917577" cy="3256160"/>
                    </a:xfrm>
                    <a:prstGeom prst="rect">
                      <a:avLst/>
                    </a:prstGeom>
                    <a:noFill/>
                    <a:ln>
                      <a:noFill/>
                    </a:ln>
                  </pic:spPr>
                </pic:pic>
              </a:graphicData>
            </a:graphic>
          </wp:inline>
        </w:drawing>
      </w:r>
    </w:p>
    <w:p w14:paraId="3E68A157" w14:textId="66C00A00" w:rsidR="002C52FB" w:rsidRDefault="002C52FB" w:rsidP="00EA38A7">
      <w:pPr>
        <w:jc w:val="center"/>
        <w:rPr>
          <w:lang w:eastAsia="cs-CZ"/>
        </w:rPr>
      </w:pPr>
      <w:r w:rsidRPr="000065CA">
        <w:rPr>
          <w:rFonts w:ascii="Times New Roman" w:hAnsi="Times New Roman" w:cs="Times New Roman"/>
          <w:noProof/>
          <w:sz w:val="24"/>
          <w:szCs w:val="24"/>
        </w:rPr>
        <w:drawing>
          <wp:inline distT="0" distB="0" distL="0" distR="0" wp14:anchorId="704C9BFB" wp14:editId="1D1FB223">
            <wp:extent cx="5760720" cy="2214880"/>
            <wp:effectExtent l="0" t="0" r="0" b="0"/>
            <wp:docPr id="648972235" name="Obrázek 16" descr="Může jít o obrázek 1 os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ůže jít o obrázek 1 osoba"/>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5760720" cy="2214880"/>
                    </a:xfrm>
                    <a:prstGeom prst="rect">
                      <a:avLst/>
                    </a:prstGeom>
                    <a:noFill/>
                    <a:ln>
                      <a:noFill/>
                    </a:ln>
                  </pic:spPr>
                </pic:pic>
              </a:graphicData>
            </a:graphic>
          </wp:inline>
        </w:drawing>
      </w:r>
    </w:p>
    <w:p w14:paraId="34CDE895" w14:textId="38E41DBD" w:rsidR="00DB7E53" w:rsidRDefault="00DB7E53" w:rsidP="00EA38A7">
      <w:pPr>
        <w:jc w:val="center"/>
        <w:rPr>
          <w:lang w:eastAsia="cs-CZ"/>
        </w:rPr>
      </w:pPr>
      <w:r>
        <w:rPr>
          <w:noProof/>
        </w:rPr>
        <w:drawing>
          <wp:inline distT="0" distB="0" distL="0" distR="0" wp14:anchorId="2255A983" wp14:editId="68526496">
            <wp:extent cx="3925803" cy="2600325"/>
            <wp:effectExtent l="0" t="0" r="0" b="0"/>
            <wp:docPr id="1743190536" name="Obrázek 1" descr="Obsah obrázku oblečení, venku, osoba,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190536" name="Obrázek 1" descr="Obsah obrázku oblečení, venku, osoba, obloha&#10;&#10;Popis byl vytvořen automaticky"/>
                    <pic:cNvPicPr/>
                  </pic:nvPicPr>
                  <pic:blipFill>
                    <a:blip r:embed="rId112" cstate="email">
                      <a:extLst>
                        <a:ext uri="{28A0092B-C50C-407E-A947-70E740481C1C}">
                          <a14:useLocalDpi xmlns:a14="http://schemas.microsoft.com/office/drawing/2010/main"/>
                        </a:ext>
                      </a:extLst>
                    </a:blip>
                    <a:stretch>
                      <a:fillRect/>
                    </a:stretch>
                  </pic:blipFill>
                  <pic:spPr>
                    <a:xfrm>
                      <a:off x="0" y="0"/>
                      <a:ext cx="3931025" cy="2603784"/>
                    </a:xfrm>
                    <a:prstGeom prst="rect">
                      <a:avLst/>
                    </a:prstGeom>
                  </pic:spPr>
                </pic:pic>
              </a:graphicData>
            </a:graphic>
          </wp:inline>
        </w:drawing>
      </w:r>
    </w:p>
    <w:p w14:paraId="3DB46F6F" w14:textId="77777777" w:rsidR="002C52FB" w:rsidRPr="00EA38A7" w:rsidRDefault="002C52FB" w:rsidP="00EA38A7">
      <w:pPr>
        <w:jc w:val="center"/>
        <w:rPr>
          <w:lang w:eastAsia="cs-CZ"/>
        </w:rPr>
      </w:pPr>
    </w:p>
    <w:p w14:paraId="2DB803BA" w14:textId="77777777" w:rsidR="00EA38A7" w:rsidRPr="00EA38A7" w:rsidRDefault="00EA38A7" w:rsidP="00EA38A7">
      <w:pPr>
        <w:spacing w:line="240" w:lineRule="auto"/>
        <w:ind w:left="360"/>
        <w:rPr>
          <w:rFonts w:ascii="Times New Roman" w:eastAsia="Times New Roman" w:hAnsi="Times New Roman" w:cs="Times New Roman"/>
          <w:kern w:val="0"/>
          <w:sz w:val="24"/>
          <w:szCs w:val="24"/>
          <w:lang w:eastAsia="cs-CZ"/>
          <w14:ligatures w14:val="none"/>
        </w:rPr>
      </w:pPr>
    </w:p>
    <w:p w14:paraId="64798A66" w14:textId="50AF80A8" w:rsidR="00EA38A7" w:rsidRDefault="00C3054A" w:rsidP="00EA38A7">
      <w:pPr>
        <w:rPr>
          <w:lang w:bidi="en-US"/>
        </w:rPr>
      </w:pPr>
      <w:r w:rsidRPr="00C3054A">
        <w:rPr>
          <w:lang w:bidi="en-US"/>
        </w:rPr>
        <w:lastRenderedPageBreak/>
        <w:t xml:space="preserve">Kolem poledne se přesuneme na </w:t>
      </w:r>
      <w:r w:rsidRPr="00C3054A">
        <w:rPr>
          <w:b/>
          <w:bCs/>
          <w:lang w:bidi="en-US"/>
        </w:rPr>
        <w:t xml:space="preserve">La </w:t>
      </w:r>
      <w:proofErr w:type="spellStart"/>
      <w:r w:rsidRPr="00C3054A">
        <w:rPr>
          <w:b/>
          <w:bCs/>
          <w:lang w:bidi="en-US"/>
        </w:rPr>
        <w:t>Défense</w:t>
      </w:r>
      <w:proofErr w:type="spellEnd"/>
      <w:r w:rsidRPr="00C3054A">
        <w:rPr>
          <w:lang w:bidi="en-US"/>
        </w:rPr>
        <w:t xml:space="preserve">. La </w:t>
      </w:r>
      <w:proofErr w:type="spellStart"/>
      <w:r w:rsidRPr="00C3054A">
        <w:rPr>
          <w:lang w:bidi="en-US"/>
        </w:rPr>
        <w:t>Defénse</w:t>
      </w:r>
      <w:proofErr w:type="spellEnd"/>
      <w:r w:rsidRPr="00C3054A">
        <w:rPr>
          <w:lang w:bidi="en-US"/>
        </w:rPr>
        <w:t xml:space="preserve"> je supermoderní část města, část s mrakodrapy a moderním pojetím města, která již dnes </w:t>
      </w:r>
      <w:proofErr w:type="gramStart"/>
      <w:r w:rsidRPr="00C3054A">
        <w:rPr>
          <w:lang w:bidi="en-US"/>
        </w:rPr>
        <w:t>patří</w:t>
      </w:r>
      <w:proofErr w:type="gramEnd"/>
      <w:r w:rsidRPr="00C3054A">
        <w:rPr>
          <w:lang w:bidi="en-US"/>
        </w:rPr>
        <w:t xml:space="preserve"> k dominantě Paříže. </w:t>
      </w:r>
    </w:p>
    <w:p w14:paraId="240FB529" w14:textId="617F1C9C" w:rsidR="00EA38A7" w:rsidRDefault="00C3054A" w:rsidP="00EA38A7">
      <w:pPr>
        <w:rPr>
          <w:lang w:bidi="en-US"/>
        </w:rPr>
      </w:pPr>
      <w:r w:rsidRPr="00C3054A">
        <w:rPr>
          <w:lang w:bidi="en-US"/>
        </w:rPr>
        <w:t xml:space="preserve">Zde budete mít i možnost nákupů, občerstvení, případně vyhlídku z Grande </w:t>
      </w:r>
      <w:proofErr w:type="spellStart"/>
      <w:r w:rsidRPr="00C3054A">
        <w:rPr>
          <w:lang w:bidi="en-US"/>
        </w:rPr>
        <w:t>Arche</w:t>
      </w:r>
      <w:proofErr w:type="spellEnd"/>
      <w:r w:rsidRPr="00C3054A">
        <w:rPr>
          <w:lang w:bidi="en-US"/>
        </w:rPr>
        <w:t xml:space="preserve">. </w:t>
      </w:r>
    </w:p>
    <w:p w14:paraId="1BEC681E" w14:textId="52C2970C" w:rsidR="00EA38A7" w:rsidRDefault="00EA38A7" w:rsidP="00EA38A7">
      <w:pPr>
        <w:rPr>
          <w:lang w:bidi="en-US"/>
        </w:rPr>
      </w:pPr>
      <w:r>
        <w:rPr>
          <w:lang w:bidi="en-US"/>
        </w:rPr>
        <w:t>J</w:t>
      </w:r>
      <w:r w:rsidRPr="00EA38A7">
        <w:rPr>
          <w:lang w:bidi="en-US"/>
        </w:rPr>
        <w:t xml:space="preserve">e charakteristická </w:t>
      </w:r>
      <w:proofErr w:type="spellStart"/>
      <w:r w:rsidRPr="00EA38A7">
        <w:rPr>
          <w:lang w:bidi="en-US"/>
        </w:rPr>
        <w:t>supemoderními</w:t>
      </w:r>
      <w:proofErr w:type="spellEnd"/>
      <w:r w:rsidRPr="00EA38A7">
        <w:rPr>
          <w:lang w:bidi="en-US"/>
        </w:rPr>
        <w:t xml:space="preserve"> stavbami a mrakodrapy. </w:t>
      </w:r>
      <w:proofErr w:type="gramStart"/>
      <w:r w:rsidRPr="00EA38A7">
        <w:rPr>
          <w:lang w:bidi="en-US"/>
        </w:rPr>
        <w:t>Leží</w:t>
      </w:r>
      <w:proofErr w:type="gramEnd"/>
      <w:r w:rsidRPr="00EA38A7">
        <w:rPr>
          <w:lang w:bidi="en-US"/>
        </w:rPr>
        <w:t xml:space="preserve"> na předměstí Paříže severozápadně od centra, s nímž je dopravně propojena linkou 1 a RER A. Administrativně patří do měst </w:t>
      </w:r>
      <w:proofErr w:type="spellStart"/>
      <w:r w:rsidRPr="00EA38A7">
        <w:rPr>
          <w:lang w:bidi="en-US"/>
        </w:rPr>
        <w:t>Courbevoie</w:t>
      </w:r>
      <w:proofErr w:type="spellEnd"/>
      <w:r w:rsidRPr="00EA38A7">
        <w:rPr>
          <w:lang w:bidi="en-US"/>
        </w:rPr>
        <w:t xml:space="preserve">, </w:t>
      </w:r>
      <w:proofErr w:type="spellStart"/>
      <w:r w:rsidRPr="00EA38A7">
        <w:rPr>
          <w:lang w:bidi="en-US"/>
        </w:rPr>
        <w:t>Nanterre</w:t>
      </w:r>
      <w:proofErr w:type="spellEnd"/>
      <w:r w:rsidRPr="00EA38A7">
        <w:rPr>
          <w:lang w:bidi="en-US"/>
        </w:rPr>
        <w:t xml:space="preserve"> a </w:t>
      </w:r>
      <w:proofErr w:type="spellStart"/>
      <w:r w:rsidRPr="00EA38A7">
        <w:rPr>
          <w:lang w:bidi="en-US"/>
        </w:rPr>
        <w:t>Puteaux</w:t>
      </w:r>
      <w:proofErr w:type="spellEnd"/>
      <w:r w:rsidRPr="00EA38A7">
        <w:rPr>
          <w:lang w:bidi="en-US"/>
        </w:rPr>
        <w:t>.</w:t>
      </w:r>
      <w:r>
        <w:rPr>
          <w:lang w:bidi="en-US"/>
        </w:rPr>
        <w:t xml:space="preserve"> </w:t>
      </w:r>
    </w:p>
    <w:p w14:paraId="6AF20051" w14:textId="088E65BE" w:rsidR="00EA38A7" w:rsidRDefault="00EA38A7" w:rsidP="00EA38A7">
      <w:pPr>
        <w:rPr>
          <w:lang w:bidi="en-US"/>
        </w:rPr>
      </w:pPr>
      <w:r w:rsidRPr="00EA38A7">
        <w:rPr>
          <w:lang w:bidi="en-US"/>
        </w:rPr>
        <w:t xml:space="preserve">Název čtvrti znamená česky obrana a odvozuje se od pomníku La </w:t>
      </w:r>
      <w:proofErr w:type="spellStart"/>
      <w:r w:rsidRPr="00EA38A7">
        <w:rPr>
          <w:lang w:bidi="en-US"/>
        </w:rPr>
        <w:t>Défense</w:t>
      </w:r>
      <w:proofErr w:type="spellEnd"/>
      <w:r w:rsidRPr="00EA38A7">
        <w:rPr>
          <w:lang w:bidi="en-US"/>
        </w:rPr>
        <w:t xml:space="preserve"> de Paris, který zde byl vztyčen na paměť vojáků, kteří bránili Paříž během prusko-francouzské války. Bronzová socha byla odhalena v roce 1883. Během počáteční výstavby čtvrti byla odstraněna a po dokončení prací zase vrácena na původní místo.</w:t>
      </w:r>
    </w:p>
    <w:p w14:paraId="3A51E25C" w14:textId="0832A707" w:rsidR="00EA38A7" w:rsidRDefault="00EA38A7" w:rsidP="00EA38A7">
      <w:pPr>
        <w:rPr>
          <w:lang w:bidi="en-US"/>
        </w:rPr>
      </w:pPr>
      <w:r>
        <w:rPr>
          <w:noProof/>
        </w:rPr>
        <w:drawing>
          <wp:inline distT="0" distB="0" distL="0" distR="0" wp14:anchorId="41FD5FBA" wp14:editId="36A0D2C5">
            <wp:extent cx="5760720" cy="3839210"/>
            <wp:effectExtent l="0" t="0" r="0" b="8890"/>
            <wp:docPr id="1761348080" name="Obrázek 1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ndefined"/>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5760720" cy="3839210"/>
                    </a:xfrm>
                    <a:prstGeom prst="rect">
                      <a:avLst/>
                    </a:prstGeom>
                    <a:noFill/>
                    <a:ln>
                      <a:noFill/>
                    </a:ln>
                  </pic:spPr>
                </pic:pic>
              </a:graphicData>
            </a:graphic>
          </wp:inline>
        </w:drawing>
      </w:r>
    </w:p>
    <w:p w14:paraId="3440FD6C" w14:textId="3BC9A090" w:rsidR="00EA38A7" w:rsidRDefault="00EA38A7" w:rsidP="00EA38A7">
      <w:pPr>
        <w:rPr>
          <w:lang w:bidi="en-US"/>
        </w:rPr>
      </w:pPr>
      <w:r w:rsidRPr="00EA38A7">
        <w:rPr>
          <w:lang w:bidi="en-US"/>
        </w:rPr>
        <w:t xml:space="preserve">První moderní kancelářskou stavbou zde byla až v roce 1966 Tour Nobel (nyní Tour </w:t>
      </w:r>
      <w:proofErr w:type="spellStart"/>
      <w:r w:rsidRPr="00EA38A7">
        <w:rPr>
          <w:lang w:bidi="en-US"/>
        </w:rPr>
        <w:t>Initiale</w:t>
      </w:r>
      <w:proofErr w:type="spellEnd"/>
      <w:r w:rsidRPr="00EA38A7">
        <w:rPr>
          <w:lang w:bidi="en-US"/>
        </w:rPr>
        <w:t xml:space="preserve">). Na začátku 70. let zde začaly vznikat nové mrakodrapy, mrakodrapy druhé generace. Rychlý rozlet výstavby ale zastavila ropná krize v roce 1973. Třetí generace mrakodrapů se objevila o dalších deset let později. K výročí 200 let Velké francouzské revoluce roku 1989 byla otevřena La Grande </w:t>
      </w:r>
      <w:proofErr w:type="spellStart"/>
      <w:r w:rsidRPr="00EA38A7">
        <w:rPr>
          <w:lang w:bidi="en-US"/>
        </w:rPr>
        <w:t>Arche</w:t>
      </w:r>
      <w:proofErr w:type="spellEnd"/>
      <w:r w:rsidRPr="00EA38A7">
        <w:rPr>
          <w:lang w:bidi="en-US"/>
        </w:rPr>
        <w:t xml:space="preserve"> – Velký oblouk (též Archa), jež stojí v ose Avenue des </w:t>
      </w:r>
      <w:proofErr w:type="spellStart"/>
      <w:r w:rsidRPr="00EA38A7">
        <w:rPr>
          <w:lang w:bidi="en-US"/>
        </w:rPr>
        <w:t>Champs-Élysées</w:t>
      </w:r>
      <w:proofErr w:type="spellEnd"/>
      <w:r w:rsidRPr="00EA38A7">
        <w:rPr>
          <w:lang w:bidi="en-US"/>
        </w:rPr>
        <w:t xml:space="preserve">. Po výstavbě Tour </w:t>
      </w:r>
      <w:proofErr w:type="spellStart"/>
      <w:r w:rsidRPr="00EA38A7">
        <w:rPr>
          <w:lang w:bidi="en-US"/>
        </w:rPr>
        <w:t>Montparnasse</w:t>
      </w:r>
      <w:proofErr w:type="spellEnd"/>
      <w:r w:rsidRPr="00EA38A7">
        <w:rPr>
          <w:lang w:bidi="en-US"/>
        </w:rPr>
        <w:t xml:space="preserve"> s výškou 210 m přímo v historické městské zástavbě v roce 1973 mohly být nové mrakodrapy v Paříži nadále stavěny už pouze zde. Tuto restrikci však v roce 2010 zrušilo nové nastavení stavebních výškových limitů umožňujících komerčním budovám dosahovat výšky až 180 m.</w:t>
      </w:r>
    </w:p>
    <w:p w14:paraId="3ECEA610" w14:textId="317D9C1A" w:rsidR="00796C82" w:rsidRDefault="00796C82" w:rsidP="00D21226">
      <w:pPr>
        <w:jc w:val="left"/>
        <w:rPr>
          <w:lang w:bidi="en-US"/>
        </w:rPr>
      </w:pPr>
      <w:r w:rsidRPr="000065CA">
        <w:rPr>
          <w:rFonts w:ascii="Times New Roman" w:hAnsi="Times New Roman" w:cs="Times New Roman"/>
          <w:noProof/>
          <w:sz w:val="24"/>
          <w:szCs w:val="24"/>
        </w:rPr>
        <w:lastRenderedPageBreak/>
        <w:drawing>
          <wp:inline distT="0" distB="0" distL="0" distR="0" wp14:anchorId="0BDFC4F9" wp14:editId="2294463F">
            <wp:extent cx="2562467" cy="3870252"/>
            <wp:effectExtent l="0" t="0" r="0" b="0"/>
            <wp:docPr id="1839565245" name="Obrázek 13" descr="Může jít o obrázek 3 lidem a ul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ůže jít o obrázek 3 lidem a ulici"/>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2570019" cy="3881658"/>
                    </a:xfrm>
                    <a:prstGeom prst="rect">
                      <a:avLst/>
                    </a:prstGeom>
                    <a:noFill/>
                    <a:ln>
                      <a:noFill/>
                    </a:ln>
                  </pic:spPr>
                </pic:pic>
              </a:graphicData>
            </a:graphic>
          </wp:inline>
        </w:drawing>
      </w:r>
      <w:r w:rsidR="00D21226">
        <w:rPr>
          <w:lang w:bidi="en-US"/>
        </w:rPr>
        <w:t xml:space="preserve"> </w:t>
      </w:r>
      <w:r w:rsidR="00D21226">
        <w:rPr>
          <w:noProof/>
        </w:rPr>
        <w:drawing>
          <wp:inline distT="0" distB="0" distL="0" distR="0" wp14:anchorId="3ADA5974" wp14:editId="219D01B4">
            <wp:extent cx="2857341" cy="3809789"/>
            <wp:effectExtent l="0" t="0" r="635" b="635"/>
            <wp:docPr id="1581195402" name="Obrázek 1" descr="Obsah obrázku mrak, venku, obloha, mrakodrap&#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195402" name="Obrázek 1" descr="Obsah obrázku mrak, venku, obloha, mrakodrap&#10;&#10;Popis byl vytvořen automaticky"/>
                    <pic:cNvPicPr/>
                  </pic:nvPicPr>
                  <pic:blipFill>
                    <a:blip r:embed="rId115" cstate="email">
                      <a:extLst>
                        <a:ext uri="{28A0092B-C50C-407E-A947-70E740481C1C}">
                          <a14:useLocalDpi xmlns:a14="http://schemas.microsoft.com/office/drawing/2010/main"/>
                        </a:ext>
                      </a:extLst>
                    </a:blip>
                    <a:stretch>
                      <a:fillRect/>
                    </a:stretch>
                  </pic:blipFill>
                  <pic:spPr>
                    <a:xfrm>
                      <a:off x="0" y="0"/>
                      <a:ext cx="2866515" cy="3822020"/>
                    </a:xfrm>
                    <a:prstGeom prst="rect">
                      <a:avLst/>
                    </a:prstGeom>
                  </pic:spPr>
                </pic:pic>
              </a:graphicData>
            </a:graphic>
          </wp:inline>
        </w:drawing>
      </w:r>
    </w:p>
    <w:p w14:paraId="5A8306A2" w14:textId="77777777" w:rsidR="00EA38A7" w:rsidRDefault="00EA38A7" w:rsidP="00C3054A">
      <w:pPr>
        <w:spacing w:line="240" w:lineRule="auto"/>
        <w:contextualSpacing/>
        <w:rPr>
          <w:rFonts w:ascii="Times New Roman" w:eastAsia="Times New Roman" w:hAnsi="Times New Roman" w:cs="Times New Roman"/>
          <w:kern w:val="0"/>
          <w:sz w:val="24"/>
          <w:szCs w:val="24"/>
          <w:lang w:bidi="en-US"/>
          <w14:ligatures w14:val="none"/>
        </w:rPr>
      </w:pPr>
    </w:p>
    <w:p w14:paraId="6B0DE534" w14:textId="77777777" w:rsidR="00D21226" w:rsidRDefault="0000415D" w:rsidP="0000415D">
      <w:pPr>
        <w:spacing w:after="160" w:line="259" w:lineRule="auto"/>
        <w:jc w:val="center"/>
        <w:rPr>
          <w:lang w:bidi="en-US"/>
        </w:rPr>
      </w:pPr>
      <w:r>
        <w:rPr>
          <w:noProof/>
        </w:rPr>
        <w:drawing>
          <wp:inline distT="0" distB="0" distL="0" distR="0" wp14:anchorId="2EC039DC" wp14:editId="41493004">
            <wp:extent cx="4208145" cy="3156109"/>
            <wp:effectExtent l="0" t="0" r="1905" b="6350"/>
            <wp:docPr id="2005438611" name="Obrázek 1" descr="Obsah obrázku budova, Využití denního světla, lidé, strop&#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438611" name="Obrázek 1" descr="Obsah obrázku budova, Využití denního světla, lidé, strop&#10;&#10;Popis byl vytvořen automaticky"/>
                    <pic:cNvPicPr/>
                  </pic:nvPicPr>
                  <pic:blipFill>
                    <a:blip r:embed="rId116" cstate="email">
                      <a:extLst>
                        <a:ext uri="{28A0092B-C50C-407E-A947-70E740481C1C}">
                          <a14:useLocalDpi xmlns:a14="http://schemas.microsoft.com/office/drawing/2010/main"/>
                        </a:ext>
                      </a:extLst>
                    </a:blip>
                    <a:stretch>
                      <a:fillRect/>
                    </a:stretch>
                  </pic:blipFill>
                  <pic:spPr>
                    <a:xfrm>
                      <a:off x="0" y="0"/>
                      <a:ext cx="4210446" cy="3157835"/>
                    </a:xfrm>
                    <a:prstGeom prst="rect">
                      <a:avLst/>
                    </a:prstGeom>
                  </pic:spPr>
                </pic:pic>
              </a:graphicData>
            </a:graphic>
          </wp:inline>
        </w:drawing>
      </w:r>
      <w:r>
        <w:rPr>
          <w:lang w:bidi="en-US"/>
        </w:rPr>
        <w:t xml:space="preserve"> </w:t>
      </w:r>
    </w:p>
    <w:p w14:paraId="31271F12" w14:textId="77777777" w:rsidR="00D21226" w:rsidRDefault="00D21226" w:rsidP="00D21226">
      <w:pPr>
        <w:spacing w:after="160" w:line="259" w:lineRule="auto"/>
        <w:jc w:val="left"/>
        <w:rPr>
          <w:lang w:bidi="en-US"/>
        </w:rPr>
      </w:pPr>
      <w:r>
        <w:rPr>
          <w:noProof/>
        </w:rPr>
        <w:lastRenderedPageBreak/>
        <w:drawing>
          <wp:inline distT="0" distB="0" distL="0" distR="0" wp14:anchorId="12D084F2" wp14:editId="2A34358F">
            <wp:extent cx="2190750" cy="2920999"/>
            <wp:effectExtent l="0" t="0" r="0" b="0"/>
            <wp:docPr id="872317601" name="Obrázek 1" descr="Obsah obrázku venku, obloha, mrak,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317601" name="Obrázek 1" descr="Obsah obrázku venku, obloha, mrak, budova&#10;&#10;Popis byl vytvořen automaticky"/>
                    <pic:cNvPicPr/>
                  </pic:nvPicPr>
                  <pic:blipFill>
                    <a:blip r:embed="rId117" cstate="email">
                      <a:extLst>
                        <a:ext uri="{28A0092B-C50C-407E-A947-70E740481C1C}">
                          <a14:useLocalDpi xmlns:a14="http://schemas.microsoft.com/office/drawing/2010/main"/>
                        </a:ext>
                      </a:extLst>
                    </a:blip>
                    <a:stretch>
                      <a:fillRect/>
                    </a:stretch>
                  </pic:blipFill>
                  <pic:spPr>
                    <a:xfrm>
                      <a:off x="0" y="0"/>
                      <a:ext cx="2196790" cy="2929052"/>
                    </a:xfrm>
                    <a:prstGeom prst="rect">
                      <a:avLst/>
                    </a:prstGeom>
                  </pic:spPr>
                </pic:pic>
              </a:graphicData>
            </a:graphic>
          </wp:inline>
        </w:drawing>
      </w:r>
      <w:r>
        <w:rPr>
          <w:lang w:bidi="en-US"/>
        </w:rPr>
        <w:t xml:space="preserve">  </w:t>
      </w:r>
      <w:r>
        <w:rPr>
          <w:noProof/>
        </w:rPr>
        <w:drawing>
          <wp:inline distT="0" distB="0" distL="0" distR="0" wp14:anchorId="6E835F51" wp14:editId="7A296AA7">
            <wp:extent cx="3227070" cy="4302760"/>
            <wp:effectExtent l="0" t="0" r="0" b="2540"/>
            <wp:docPr id="1622882040" name="Obrázek 1" descr="Obsah obrázku mrak, obloha, venku, mrakodrap&#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882040" name="Obrázek 1" descr="Obsah obrázku mrak, obloha, venku, mrakodrap&#10;&#10;Popis byl vytvořen automaticky"/>
                    <pic:cNvPicPr/>
                  </pic:nvPicPr>
                  <pic:blipFill>
                    <a:blip r:embed="rId118" cstate="email">
                      <a:extLst>
                        <a:ext uri="{28A0092B-C50C-407E-A947-70E740481C1C}">
                          <a14:useLocalDpi xmlns:a14="http://schemas.microsoft.com/office/drawing/2010/main"/>
                        </a:ext>
                      </a:extLst>
                    </a:blip>
                    <a:stretch>
                      <a:fillRect/>
                    </a:stretch>
                  </pic:blipFill>
                  <pic:spPr>
                    <a:xfrm>
                      <a:off x="0" y="0"/>
                      <a:ext cx="3227070" cy="4302760"/>
                    </a:xfrm>
                    <a:prstGeom prst="rect">
                      <a:avLst/>
                    </a:prstGeom>
                  </pic:spPr>
                </pic:pic>
              </a:graphicData>
            </a:graphic>
          </wp:inline>
        </w:drawing>
      </w:r>
      <w:r>
        <w:rPr>
          <w:lang w:bidi="en-US"/>
        </w:rPr>
        <w:t xml:space="preserve"> </w:t>
      </w:r>
    </w:p>
    <w:p w14:paraId="4CE49886" w14:textId="59B9AC3D" w:rsidR="00DB7E53" w:rsidRDefault="00D21226" w:rsidP="00D21226">
      <w:pPr>
        <w:spacing w:after="160" w:line="259" w:lineRule="auto"/>
        <w:jc w:val="left"/>
        <w:rPr>
          <w:lang w:bidi="en-US"/>
        </w:rPr>
      </w:pPr>
      <w:r>
        <w:rPr>
          <w:noProof/>
        </w:rPr>
        <w:drawing>
          <wp:inline distT="0" distB="0" distL="0" distR="0" wp14:anchorId="086D3859" wp14:editId="6117663A">
            <wp:extent cx="5760720" cy="4320540"/>
            <wp:effectExtent l="0" t="0" r="0" b="3810"/>
            <wp:docPr id="947194786" name="Obrázek 1" descr="Obsah obrázku obloha, oblečení, džínsy, venku&#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94786" name="Obrázek 1" descr="Obsah obrázku obloha, oblečení, džínsy, venku&#10;&#10;Popis byl vytvořen automaticky"/>
                    <pic:cNvPicPr/>
                  </pic:nvPicPr>
                  <pic:blipFill>
                    <a:blip r:embed="rId119" cstate="email">
                      <a:extLst>
                        <a:ext uri="{28A0092B-C50C-407E-A947-70E740481C1C}">
                          <a14:useLocalDpi xmlns:a14="http://schemas.microsoft.com/office/drawing/2010/main"/>
                        </a:ext>
                      </a:extLst>
                    </a:blip>
                    <a:stretch>
                      <a:fillRect/>
                    </a:stretch>
                  </pic:blipFill>
                  <pic:spPr>
                    <a:xfrm>
                      <a:off x="0" y="0"/>
                      <a:ext cx="5760720" cy="4320540"/>
                    </a:xfrm>
                    <a:prstGeom prst="rect">
                      <a:avLst/>
                    </a:prstGeom>
                  </pic:spPr>
                </pic:pic>
              </a:graphicData>
            </a:graphic>
          </wp:inline>
        </w:drawing>
      </w:r>
      <w:r>
        <w:rPr>
          <w:lang w:bidi="en-US"/>
        </w:rPr>
        <w:t xml:space="preserve"> </w:t>
      </w:r>
      <w:r w:rsidR="00DB7E53">
        <w:rPr>
          <w:lang w:bidi="en-US"/>
        </w:rPr>
        <w:br w:type="page"/>
      </w:r>
    </w:p>
    <w:p w14:paraId="4D80B173" w14:textId="087007B6" w:rsidR="00C3054A" w:rsidRDefault="00C3054A" w:rsidP="00EA38A7">
      <w:pPr>
        <w:rPr>
          <w:lang w:bidi="en-US"/>
        </w:rPr>
      </w:pPr>
      <w:r w:rsidRPr="00C3054A">
        <w:rPr>
          <w:lang w:bidi="en-US"/>
        </w:rPr>
        <w:lastRenderedPageBreak/>
        <w:t xml:space="preserve">Dalším cílem tohoto dne bude </w:t>
      </w:r>
      <w:proofErr w:type="spellStart"/>
      <w:r w:rsidRPr="00DB7E53">
        <w:rPr>
          <w:b/>
          <w:bCs/>
          <w:sz w:val="24"/>
          <w:szCs w:val="24"/>
          <w:lang w:bidi="en-US"/>
        </w:rPr>
        <w:t>Musée</w:t>
      </w:r>
      <w:proofErr w:type="spellEnd"/>
      <w:r w:rsidRPr="00DB7E53">
        <w:rPr>
          <w:b/>
          <w:bCs/>
          <w:sz w:val="24"/>
          <w:szCs w:val="24"/>
          <w:lang w:bidi="en-US"/>
        </w:rPr>
        <w:t xml:space="preserve"> de </w:t>
      </w:r>
      <w:proofErr w:type="spellStart"/>
      <w:r w:rsidRPr="00DB7E53">
        <w:rPr>
          <w:b/>
          <w:bCs/>
          <w:sz w:val="24"/>
          <w:szCs w:val="24"/>
          <w:lang w:bidi="en-US"/>
        </w:rPr>
        <w:t>l'Air</w:t>
      </w:r>
      <w:proofErr w:type="spellEnd"/>
      <w:r w:rsidRPr="00DB7E53">
        <w:rPr>
          <w:b/>
          <w:bCs/>
          <w:sz w:val="24"/>
          <w:szCs w:val="24"/>
          <w:lang w:bidi="en-US"/>
        </w:rPr>
        <w:t xml:space="preserve"> et de</w:t>
      </w:r>
      <w:r w:rsidRPr="00DB7E53">
        <w:rPr>
          <w:sz w:val="24"/>
          <w:szCs w:val="24"/>
          <w:lang w:bidi="en-US"/>
        </w:rPr>
        <w:t xml:space="preserve"> </w:t>
      </w:r>
      <w:r w:rsidRPr="00C3054A">
        <w:rPr>
          <w:lang w:bidi="en-US"/>
        </w:rPr>
        <w:t>je francouzské muzeum věnované letectví a kosmonautice. Sídlí</w:t>
      </w:r>
      <w:r w:rsidRPr="00C3054A">
        <w:rPr>
          <w:b/>
          <w:bCs/>
          <w:lang w:bidi="en-US"/>
        </w:rPr>
        <w:t xml:space="preserve"> </w:t>
      </w:r>
      <w:proofErr w:type="spellStart"/>
      <w:r w:rsidRPr="00C3054A">
        <w:rPr>
          <w:lang w:bidi="en-US"/>
        </w:rPr>
        <w:t>l'Espace</w:t>
      </w:r>
      <w:proofErr w:type="spellEnd"/>
      <w:r w:rsidRPr="00C3054A">
        <w:rPr>
          <w:lang w:bidi="en-US"/>
        </w:rPr>
        <w:t xml:space="preserve">. </w:t>
      </w:r>
      <w:bookmarkStart w:id="2" w:name="_Hlk131319327"/>
      <w:proofErr w:type="spellStart"/>
      <w:r w:rsidRPr="00C3054A">
        <w:rPr>
          <w:b/>
          <w:bCs/>
          <w:lang w:bidi="en-US"/>
        </w:rPr>
        <w:t>Musée</w:t>
      </w:r>
      <w:proofErr w:type="spellEnd"/>
      <w:r w:rsidRPr="00C3054A">
        <w:rPr>
          <w:b/>
          <w:bCs/>
          <w:lang w:bidi="en-US"/>
        </w:rPr>
        <w:t xml:space="preserve"> de </w:t>
      </w:r>
      <w:proofErr w:type="spellStart"/>
      <w:r w:rsidRPr="00C3054A">
        <w:rPr>
          <w:b/>
          <w:bCs/>
          <w:lang w:bidi="en-US"/>
        </w:rPr>
        <w:t>l'Air</w:t>
      </w:r>
      <w:proofErr w:type="spellEnd"/>
      <w:r w:rsidRPr="00C3054A">
        <w:rPr>
          <w:b/>
          <w:bCs/>
          <w:lang w:bidi="en-US"/>
        </w:rPr>
        <w:t xml:space="preserve"> et de </w:t>
      </w:r>
      <w:proofErr w:type="spellStart"/>
      <w:r w:rsidRPr="00C3054A">
        <w:rPr>
          <w:b/>
          <w:bCs/>
          <w:lang w:bidi="en-US"/>
        </w:rPr>
        <w:t>l'Espace</w:t>
      </w:r>
      <w:proofErr w:type="spellEnd"/>
      <w:r w:rsidRPr="00C3054A">
        <w:rPr>
          <w:b/>
          <w:bCs/>
          <w:lang w:bidi="en-US"/>
        </w:rPr>
        <w:t xml:space="preserve"> </w:t>
      </w:r>
      <w:bookmarkEnd w:id="2"/>
      <w:r w:rsidRPr="00C3054A">
        <w:rPr>
          <w:lang w:bidi="en-US"/>
        </w:rPr>
        <w:t xml:space="preserve">na nejstarším pařížském </w:t>
      </w:r>
      <w:r w:rsidRPr="00C3054A">
        <w:rPr>
          <w:b/>
          <w:bCs/>
          <w:lang w:bidi="en-US"/>
        </w:rPr>
        <w:t xml:space="preserve">letišti </w:t>
      </w:r>
      <w:proofErr w:type="spellStart"/>
      <w:r w:rsidRPr="00C3054A">
        <w:rPr>
          <w:b/>
          <w:bCs/>
          <w:lang w:bidi="en-US"/>
        </w:rPr>
        <w:t>Le</w:t>
      </w:r>
      <w:proofErr w:type="spellEnd"/>
      <w:r w:rsidRPr="00C3054A">
        <w:rPr>
          <w:b/>
          <w:bCs/>
          <w:lang w:bidi="en-US"/>
        </w:rPr>
        <w:t xml:space="preserve"> </w:t>
      </w:r>
      <w:proofErr w:type="spellStart"/>
      <w:r w:rsidRPr="00C3054A">
        <w:rPr>
          <w:b/>
          <w:bCs/>
          <w:lang w:bidi="en-US"/>
        </w:rPr>
        <w:t>Bourget</w:t>
      </w:r>
      <w:proofErr w:type="spellEnd"/>
      <w:r w:rsidRPr="00C3054A">
        <w:rPr>
          <w:lang w:bidi="en-US"/>
        </w:rPr>
        <w:t>. Některé exponáty jsou vystavené v halách, jiné pod širým nebem. Muzeum spravuje Francouzské ministerstvo obrany.</w:t>
      </w:r>
    </w:p>
    <w:p w14:paraId="2B555FA7" w14:textId="0BE42A9A" w:rsidR="00EA38A7" w:rsidRDefault="00EA38A7" w:rsidP="00EA38A7">
      <w:pPr>
        <w:rPr>
          <w:lang w:bidi="en-US"/>
        </w:rPr>
      </w:pPr>
      <w:r>
        <w:rPr>
          <w:lang w:bidi="en-US"/>
        </w:rPr>
        <w:t>F</w:t>
      </w:r>
      <w:r w:rsidRPr="00EA38A7">
        <w:rPr>
          <w:lang w:bidi="en-US"/>
        </w:rPr>
        <w:t xml:space="preserve">rancouzské muzeum věnované letectví a kosmonautice. Sídlí na nejstarším pařížském letišti </w:t>
      </w:r>
      <w:proofErr w:type="spellStart"/>
      <w:r w:rsidRPr="00EA38A7">
        <w:rPr>
          <w:lang w:bidi="en-US"/>
        </w:rPr>
        <w:t>Le</w:t>
      </w:r>
      <w:proofErr w:type="spellEnd"/>
      <w:r w:rsidRPr="00EA38A7">
        <w:rPr>
          <w:lang w:bidi="en-US"/>
        </w:rPr>
        <w:t xml:space="preserve"> </w:t>
      </w:r>
      <w:proofErr w:type="spellStart"/>
      <w:r w:rsidRPr="00EA38A7">
        <w:rPr>
          <w:lang w:bidi="en-US"/>
        </w:rPr>
        <w:t>Bourget</w:t>
      </w:r>
      <w:proofErr w:type="spellEnd"/>
      <w:r w:rsidRPr="00EA38A7">
        <w:rPr>
          <w:lang w:bidi="en-US"/>
        </w:rPr>
        <w:t>. Některé exponáty jsou vystavené v halách, jiné pod širým nebem. Od roku 2009 je vstupné do stálé expozice zdarma</w:t>
      </w:r>
      <w:r w:rsidR="00F45BC7">
        <w:rPr>
          <w:lang w:bidi="en-US"/>
        </w:rPr>
        <w:t xml:space="preserve">. </w:t>
      </w:r>
      <w:r w:rsidRPr="00EA38A7">
        <w:rPr>
          <w:lang w:bidi="en-US"/>
        </w:rPr>
        <w:t>Muzeum spravuje Francouzské ministerstvo obrany.</w:t>
      </w:r>
    </w:p>
    <w:p w14:paraId="05BDB3F8" w14:textId="37C03116" w:rsidR="00EA38A7" w:rsidRDefault="00F45BC7" w:rsidP="00F45BC7">
      <w:pPr>
        <w:jc w:val="center"/>
        <w:rPr>
          <w:lang w:bidi="en-US"/>
        </w:rPr>
      </w:pPr>
      <w:r>
        <w:rPr>
          <w:noProof/>
        </w:rPr>
        <w:drawing>
          <wp:inline distT="0" distB="0" distL="0" distR="0" wp14:anchorId="25FE3BA1" wp14:editId="4A50979E">
            <wp:extent cx="4512945" cy="1861490"/>
            <wp:effectExtent l="0" t="0" r="1905" b="5715"/>
            <wp:docPr id="2004583084" name="Obrázek 17" descr="Vstup do muz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stup do muzea"/>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4533686" cy="1870045"/>
                    </a:xfrm>
                    <a:prstGeom prst="rect">
                      <a:avLst/>
                    </a:prstGeom>
                    <a:noFill/>
                    <a:ln>
                      <a:noFill/>
                    </a:ln>
                  </pic:spPr>
                </pic:pic>
              </a:graphicData>
            </a:graphic>
          </wp:inline>
        </w:drawing>
      </w:r>
    </w:p>
    <w:p w14:paraId="0C21BD9D" w14:textId="117E6F14" w:rsidR="00F45BC7" w:rsidRDefault="00F45BC7" w:rsidP="00F45BC7">
      <w:pPr>
        <w:jc w:val="center"/>
        <w:rPr>
          <w:lang w:bidi="en-US"/>
        </w:rPr>
      </w:pPr>
      <w:r>
        <w:rPr>
          <w:noProof/>
        </w:rPr>
        <w:drawing>
          <wp:inline distT="0" distB="0" distL="0" distR="0" wp14:anchorId="617C9FF3" wp14:editId="44DC30A3">
            <wp:extent cx="4417695" cy="3116540"/>
            <wp:effectExtent l="0" t="0" r="1905" b="8255"/>
            <wp:docPr id="485404581" name="Obrázek 1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ndefined"/>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4424459" cy="3121312"/>
                    </a:xfrm>
                    <a:prstGeom prst="rect">
                      <a:avLst/>
                    </a:prstGeom>
                    <a:noFill/>
                    <a:ln>
                      <a:noFill/>
                    </a:ln>
                  </pic:spPr>
                </pic:pic>
              </a:graphicData>
            </a:graphic>
          </wp:inline>
        </w:drawing>
      </w:r>
    </w:p>
    <w:p w14:paraId="6F61722C" w14:textId="404413C5" w:rsidR="00F45BC7" w:rsidRDefault="00F45BC7" w:rsidP="00EA38A7">
      <w:pPr>
        <w:rPr>
          <w:lang w:bidi="en-US"/>
        </w:rPr>
      </w:pPr>
      <w:r w:rsidRPr="00F45BC7">
        <w:rPr>
          <w:lang w:bidi="en-US"/>
        </w:rPr>
        <w:t xml:space="preserve">Muzeum bylo založeno v roce 1919 z iniciativy inženýra Alberta </w:t>
      </w:r>
      <w:proofErr w:type="spellStart"/>
      <w:r w:rsidRPr="00F45BC7">
        <w:rPr>
          <w:lang w:bidi="en-US"/>
        </w:rPr>
        <w:t>Caquota</w:t>
      </w:r>
      <w:proofErr w:type="spellEnd"/>
      <w:r w:rsidRPr="00F45BC7">
        <w:rPr>
          <w:lang w:bidi="en-US"/>
        </w:rPr>
        <w:t xml:space="preserve"> (1881-1976). Exponáty se shromažďovaly v hangáru v Issy-les-</w:t>
      </w:r>
      <w:proofErr w:type="spellStart"/>
      <w:r w:rsidRPr="00F45BC7">
        <w:rPr>
          <w:lang w:bidi="en-US"/>
        </w:rPr>
        <w:t>Moulineaux</w:t>
      </w:r>
      <w:proofErr w:type="spellEnd"/>
      <w:r w:rsidRPr="00F45BC7">
        <w:rPr>
          <w:lang w:bidi="en-US"/>
        </w:rPr>
        <w:t xml:space="preserve">. Muzeum bylo otevřeno v roce 1921 v </w:t>
      </w:r>
      <w:proofErr w:type="spellStart"/>
      <w:r w:rsidRPr="00F45BC7">
        <w:rPr>
          <w:lang w:bidi="en-US"/>
        </w:rPr>
        <w:t>Chalais-Meudon</w:t>
      </w:r>
      <w:proofErr w:type="spellEnd"/>
      <w:r w:rsidRPr="00F45BC7">
        <w:rPr>
          <w:lang w:bidi="en-US"/>
        </w:rPr>
        <w:t xml:space="preserve"> a 20. listopadu 1936 na </w:t>
      </w:r>
      <w:proofErr w:type="spellStart"/>
      <w:r w:rsidRPr="00F45BC7">
        <w:rPr>
          <w:lang w:bidi="en-US"/>
        </w:rPr>
        <w:t>Boulevardu</w:t>
      </w:r>
      <w:proofErr w:type="spellEnd"/>
      <w:r w:rsidRPr="00F45BC7">
        <w:rPr>
          <w:lang w:bidi="en-US"/>
        </w:rPr>
        <w:t xml:space="preserve"> Victor v Paříži. Během druhé světové války bylo muzeum zavřené. Po válce byly všechny exponáty z </w:t>
      </w:r>
      <w:proofErr w:type="spellStart"/>
      <w:r w:rsidRPr="00F45BC7">
        <w:rPr>
          <w:lang w:bidi="en-US"/>
        </w:rPr>
        <w:t>Boulevardu</w:t>
      </w:r>
      <w:proofErr w:type="spellEnd"/>
      <w:r w:rsidRPr="00F45BC7">
        <w:rPr>
          <w:lang w:bidi="en-US"/>
        </w:rPr>
        <w:t xml:space="preserve"> Victor převezeny zpět do </w:t>
      </w:r>
      <w:proofErr w:type="spellStart"/>
      <w:r w:rsidRPr="00F45BC7">
        <w:rPr>
          <w:lang w:bidi="en-US"/>
        </w:rPr>
        <w:t>Chalais-Meudon</w:t>
      </w:r>
      <w:proofErr w:type="spellEnd"/>
      <w:r w:rsidRPr="00F45BC7">
        <w:rPr>
          <w:lang w:bidi="en-US"/>
        </w:rPr>
        <w:t xml:space="preserve">. V roce 1973 bylo otevřeno nové Letiště </w:t>
      </w:r>
      <w:proofErr w:type="spellStart"/>
      <w:r w:rsidRPr="00F45BC7">
        <w:rPr>
          <w:lang w:bidi="en-US"/>
        </w:rPr>
        <w:t>Roissy</w:t>
      </w:r>
      <w:proofErr w:type="spellEnd"/>
      <w:r w:rsidRPr="00F45BC7">
        <w:rPr>
          <w:lang w:bidi="en-US"/>
        </w:rPr>
        <w:t xml:space="preserve">, takže se uvolnila plocha v </w:t>
      </w:r>
      <w:proofErr w:type="spellStart"/>
      <w:r w:rsidRPr="00F45BC7">
        <w:rPr>
          <w:lang w:bidi="en-US"/>
        </w:rPr>
        <w:t>Le</w:t>
      </w:r>
      <w:proofErr w:type="spellEnd"/>
      <w:r w:rsidRPr="00F45BC7">
        <w:rPr>
          <w:lang w:bidi="en-US"/>
        </w:rPr>
        <w:t xml:space="preserve"> </w:t>
      </w:r>
      <w:proofErr w:type="spellStart"/>
      <w:r w:rsidRPr="00F45BC7">
        <w:rPr>
          <w:lang w:bidi="en-US"/>
        </w:rPr>
        <w:t>Bourget</w:t>
      </w:r>
      <w:proofErr w:type="spellEnd"/>
      <w:r w:rsidRPr="00F45BC7">
        <w:rPr>
          <w:lang w:bidi="en-US"/>
        </w:rPr>
        <w:t>, kam se muzeum přesunulo. První výstavní hala byla otevřena v roce 1975 a v následujících letech bylo otevřeno dalších několik hal. V roce 2008 byla otevřena galerie modelů.</w:t>
      </w:r>
    </w:p>
    <w:p w14:paraId="6B587CB0" w14:textId="0818032E" w:rsidR="00796C82" w:rsidRDefault="00796C82" w:rsidP="00796C82">
      <w:pPr>
        <w:jc w:val="center"/>
        <w:rPr>
          <w:lang w:bidi="en-US"/>
        </w:rPr>
      </w:pPr>
      <w:r w:rsidRPr="000065CA">
        <w:rPr>
          <w:rFonts w:ascii="Times New Roman" w:hAnsi="Times New Roman" w:cs="Times New Roman"/>
          <w:noProof/>
          <w:sz w:val="24"/>
          <w:szCs w:val="24"/>
        </w:rPr>
        <w:lastRenderedPageBreak/>
        <w:drawing>
          <wp:inline distT="0" distB="0" distL="0" distR="0" wp14:anchorId="1C3EC2F8" wp14:editId="2ECA73F8">
            <wp:extent cx="4070960" cy="2695575"/>
            <wp:effectExtent l="0" t="0" r="6350" b="0"/>
            <wp:docPr id="1374995846" name="Obrázek 4" descr="Může jít o obrázek seaplane a tex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ůže jít o obrázek seaplane a textu"/>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4076922" cy="2699523"/>
                    </a:xfrm>
                    <a:prstGeom prst="rect">
                      <a:avLst/>
                    </a:prstGeom>
                    <a:noFill/>
                    <a:ln>
                      <a:noFill/>
                    </a:ln>
                  </pic:spPr>
                </pic:pic>
              </a:graphicData>
            </a:graphic>
          </wp:inline>
        </w:drawing>
      </w:r>
    </w:p>
    <w:p w14:paraId="01865758" w14:textId="488F01B0" w:rsidR="00796C82" w:rsidRDefault="00796C82" w:rsidP="00796C82">
      <w:pPr>
        <w:jc w:val="center"/>
        <w:rPr>
          <w:lang w:bidi="en-US"/>
        </w:rPr>
      </w:pPr>
      <w:r w:rsidRPr="000065CA">
        <w:rPr>
          <w:rFonts w:ascii="Times New Roman" w:hAnsi="Times New Roman" w:cs="Times New Roman"/>
          <w:noProof/>
          <w:sz w:val="24"/>
          <w:szCs w:val="24"/>
        </w:rPr>
        <w:drawing>
          <wp:inline distT="0" distB="0" distL="0" distR="0" wp14:anchorId="31409923" wp14:editId="42807EB7">
            <wp:extent cx="4770120" cy="3158522"/>
            <wp:effectExtent l="0" t="0" r="0" b="3810"/>
            <wp:docPr id="741177934" name="Obrázek 6" descr="Může jít o obrázek 1 osobě , aircraft a tex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ůže jít o obrázek 1 osobě , aircraft a textu"/>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4776153" cy="3162517"/>
                    </a:xfrm>
                    <a:prstGeom prst="rect">
                      <a:avLst/>
                    </a:prstGeom>
                    <a:noFill/>
                    <a:ln>
                      <a:noFill/>
                    </a:ln>
                  </pic:spPr>
                </pic:pic>
              </a:graphicData>
            </a:graphic>
          </wp:inline>
        </w:drawing>
      </w:r>
    </w:p>
    <w:p w14:paraId="7C31FB7E" w14:textId="644981A5" w:rsidR="00796C82" w:rsidRDefault="00796C82" w:rsidP="00796C82">
      <w:pPr>
        <w:jc w:val="center"/>
        <w:rPr>
          <w:lang w:bidi="en-US"/>
        </w:rPr>
      </w:pPr>
      <w:r w:rsidRPr="000065CA">
        <w:rPr>
          <w:rFonts w:ascii="Times New Roman" w:hAnsi="Times New Roman" w:cs="Times New Roman"/>
          <w:noProof/>
          <w:sz w:val="24"/>
          <w:szCs w:val="24"/>
        </w:rPr>
        <w:drawing>
          <wp:inline distT="0" distB="0" distL="0" distR="0" wp14:anchorId="72FF9199" wp14:editId="7F3A11D7">
            <wp:extent cx="3509944" cy="2324100"/>
            <wp:effectExtent l="0" t="0" r="0" b="0"/>
            <wp:docPr id="1258725462" name="Obrázek 11" descr="Může jít o obrázek 1 osobě , aircraft a tex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ůže jít o obrázek 1 osobě , aircraft a textu"/>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3514514" cy="2327126"/>
                    </a:xfrm>
                    <a:prstGeom prst="rect">
                      <a:avLst/>
                    </a:prstGeom>
                    <a:noFill/>
                    <a:ln>
                      <a:noFill/>
                    </a:ln>
                  </pic:spPr>
                </pic:pic>
              </a:graphicData>
            </a:graphic>
          </wp:inline>
        </w:drawing>
      </w:r>
    </w:p>
    <w:p w14:paraId="6FBFAB30" w14:textId="2422D632" w:rsidR="00796C82" w:rsidRDefault="00796C82" w:rsidP="00796C82">
      <w:pPr>
        <w:jc w:val="center"/>
        <w:rPr>
          <w:lang w:bidi="en-US"/>
        </w:rPr>
      </w:pPr>
      <w:r w:rsidRPr="000065CA">
        <w:rPr>
          <w:rFonts w:ascii="Times New Roman" w:hAnsi="Times New Roman" w:cs="Times New Roman"/>
          <w:noProof/>
          <w:sz w:val="24"/>
          <w:szCs w:val="24"/>
        </w:rPr>
        <w:lastRenderedPageBreak/>
        <w:drawing>
          <wp:inline distT="0" distB="0" distL="0" distR="0" wp14:anchorId="6780012C" wp14:editId="1A432B5B">
            <wp:extent cx="4673576" cy="3095625"/>
            <wp:effectExtent l="0" t="0" r="0" b="0"/>
            <wp:docPr id="1156154193" name="Obrázek 1" descr="Obsah obrázku oblečení, Lidská tvář, osoba, muž&#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154193" name="Obrázek 1" descr="Obsah obrázku oblečení, Lidská tvář, osoba, muž&#10;&#10;Popis byl vytvořen automaticky"/>
                    <pic:cNvPicPr/>
                  </pic:nvPicPr>
                  <pic:blipFill>
                    <a:blip r:embed="rId125" cstate="email">
                      <a:extLst>
                        <a:ext uri="{28A0092B-C50C-407E-A947-70E740481C1C}">
                          <a14:useLocalDpi xmlns:a14="http://schemas.microsoft.com/office/drawing/2010/main"/>
                        </a:ext>
                      </a:extLst>
                    </a:blip>
                    <a:stretch>
                      <a:fillRect/>
                    </a:stretch>
                  </pic:blipFill>
                  <pic:spPr>
                    <a:xfrm>
                      <a:off x="0" y="0"/>
                      <a:ext cx="4684893" cy="3103121"/>
                    </a:xfrm>
                    <a:prstGeom prst="rect">
                      <a:avLst/>
                    </a:prstGeom>
                  </pic:spPr>
                </pic:pic>
              </a:graphicData>
            </a:graphic>
          </wp:inline>
        </w:drawing>
      </w:r>
    </w:p>
    <w:p w14:paraId="5C226280" w14:textId="1B6E73B7" w:rsidR="00796C82" w:rsidRDefault="00796C82" w:rsidP="00796C82">
      <w:pPr>
        <w:jc w:val="center"/>
        <w:rPr>
          <w:lang w:bidi="en-US"/>
        </w:rPr>
      </w:pPr>
      <w:r w:rsidRPr="000065CA">
        <w:rPr>
          <w:rFonts w:ascii="Times New Roman" w:hAnsi="Times New Roman" w:cs="Times New Roman"/>
          <w:noProof/>
          <w:sz w:val="24"/>
          <w:szCs w:val="24"/>
        </w:rPr>
        <w:drawing>
          <wp:inline distT="0" distB="0" distL="0" distR="0" wp14:anchorId="7759FC75" wp14:editId="5908BC94">
            <wp:extent cx="5760720" cy="3814445"/>
            <wp:effectExtent l="0" t="0" r="0" b="0"/>
            <wp:docPr id="1041095501" name="Obrázek 14" descr="Může jít o obrázek 1 os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ůže jít o obrázek 1 osoba"/>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5760720" cy="3814445"/>
                    </a:xfrm>
                    <a:prstGeom prst="rect">
                      <a:avLst/>
                    </a:prstGeom>
                    <a:noFill/>
                    <a:ln>
                      <a:noFill/>
                    </a:ln>
                  </pic:spPr>
                </pic:pic>
              </a:graphicData>
            </a:graphic>
          </wp:inline>
        </w:drawing>
      </w:r>
    </w:p>
    <w:p w14:paraId="0408EDF8" w14:textId="77777777" w:rsidR="00796C82" w:rsidRDefault="00796C82" w:rsidP="00796C82">
      <w:pPr>
        <w:jc w:val="center"/>
        <w:rPr>
          <w:lang w:bidi="en-US"/>
        </w:rPr>
      </w:pPr>
    </w:p>
    <w:p w14:paraId="08B41B37" w14:textId="77777777" w:rsidR="00796C82" w:rsidRDefault="00796C82" w:rsidP="00796C82">
      <w:pPr>
        <w:jc w:val="center"/>
        <w:rPr>
          <w:lang w:bidi="en-US"/>
        </w:rPr>
      </w:pPr>
    </w:p>
    <w:p w14:paraId="307C7B53" w14:textId="77777777" w:rsidR="00796C82" w:rsidRDefault="00796C82" w:rsidP="00EA38A7">
      <w:pPr>
        <w:rPr>
          <w:lang w:bidi="en-US"/>
        </w:rPr>
      </w:pPr>
    </w:p>
    <w:p w14:paraId="0544A44A" w14:textId="77777777" w:rsidR="00EA38A7" w:rsidRPr="00C3054A" w:rsidRDefault="00EA38A7" w:rsidP="00C3054A">
      <w:pPr>
        <w:spacing w:line="240" w:lineRule="auto"/>
        <w:contextualSpacing/>
        <w:rPr>
          <w:rFonts w:ascii="Times New Roman" w:eastAsia="Times New Roman" w:hAnsi="Times New Roman" w:cs="Times New Roman"/>
          <w:kern w:val="0"/>
          <w:sz w:val="24"/>
          <w:szCs w:val="24"/>
          <w:lang w:bidi="en-US"/>
          <w14:ligatures w14:val="none"/>
        </w:rPr>
      </w:pPr>
    </w:p>
    <w:p w14:paraId="2B8445CF" w14:textId="77777777" w:rsidR="00796C82" w:rsidRDefault="00796C82">
      <w:pPr>
        <w:spacing w:after="160" w:line="259" w:lineRule="auto"/>
        <w:jc w:val="left"/>
        <w:rPr>
          <w:lang w:eastAsia="cs-CZ"/>
        </w:rPr>
      </w:pPr>
      <w:r>
        <w:rPr>
          <w:lang w:eastAsia="cs-CZ"/>
        </w:rPr>
        <w:br w:type="page"/>
      </w:r>
    </w:p>
    <w:p w14:paraId="5F60D8FE" w14:textId="1DE31408" w:rsidR="00F45BC7" w:rsidRDefault="00C3054A" w:rsidP="00F45BC7">
      <w:pPr>
        <w:rPr>
          <w:bCs/>
          <w:lang w:eastAsia="cs-CZ"/>
        </w:rPr>
      </w:pPr>
      <w:r w:rsidRPr="00C3054A">
        <w:rPr>
          <w:lang w:eastAsia="cs-CZ"/>
        </w:rPr>
        <w:lastRenderedPageBreak/>
        <w:t xml:space="preserve">Na závěr dne projedeme jedno z největších </w:t>
      </w:r>
      <w:r w:rsidRPr="00C3054A">
        <w:rPr>
          <w:b/>
          <w:lang w:eastAsia="cs-CZ"/>
        </w:rPr>
        <w:t xml:space="preserve">letišť světa Charles de </w:t>
      </w:r>
      <w:proofErr w:type="spellStart"/>
      <w:r w:rsidRPr="00C3054A">
        <w:rPr>
          <w:b/>
          <w:lang w:eastAsia="cs-CZ"/>
        </w:rPr>
        <w:t>Gaulle</w:t>
      </w:r>
      <w:proofErr w:type="spellEnd"/>
      <w:r w:rsidRPr="00C3054A">
        <w:rPr>
          <w:b/>
          <w:lang w:eastAsia="cs-CZ"/>
        </w:rPr>
        <w:t xml:space="preserve">, </w:t>
      </w:r>
      <w:r w:rsidRPr="00C3054A">
        <w:rPr>
          <w:lang w:eastAsia="cs-CZ"/>
        </w:rPr>
        <w:t xml:space="preserve">při okružní jízdě uvidíme </w:t>
      </w:r>
      <w:r w:rsidRPr="00C3054A">
        <w:rPr>
          <w:bCs/>
          <w:lang w:eastAsia="cs-CZ"/>
        </w:rPr>
        <w:t>jednotlivé terminály letiště</w:t>
      </w:r>
      <w:r w:rsidRPr="00C3054A">
        <w:rPr>
          <w:lang w:eastAsia="cs-CZ"/>
        </w:rPr>
        <w:t>, z </w:t>
      </w:r>
      <w:r w:rsidR="00F45BC7" w:rsidRPr="00C3054A">
        <w:rPr>
          <w:lang w:eastAsia="cs-CZ"/>
        </w:rPr>
        <w:t>povzdáli</w:t>
      </w:r>
      <w:r w:rsidRPr="00C3054A">
        <w:rPr>
          <w:lang w:eastAsia="cs-CZ"/>
        </w:rPr>
        <w:t xml:space="preserve"> si prohlédneme </w:t>
      </w:r>
      <w:r w:rsidRPr="00C3054A">
        <w:rPr>
          <w:bCs/>
          <w:lang w:eastAsia="cs-CZ"/>
        </w:rPr>
        <w:t xml:space="preserve">jediné proudové letadlo světa Concorde, </w:t>
      </w:r>
      <w:r w:rsidRPr="00C3054A">
        <w:rPr>
          <w:lang w:eastAsia="cs-CZ"/>
        </w:rPr>
        <w:t xml:space="preserve">které již nelétá, možná uvidíme i </w:t>
      </w:r>
      <w:r w:rsidRPr="00C3054A">
        <w:rPr>
          <w:bCs/>
          <w:lang w:eastAsia="cs-CZ"/>
        </w:rPr>
        <w:t xml:space="preserve">největší letadlo současnosti Airbus A-380, který pojme až 880 pasažérů, uvidíme budovy leteckých a logistických společností. </w:t>
      </w:r>
    </w:p>
    <w:p w14:paraId="6EC1A04D" w14:textId="44A82281" w:rsidR="00F45BC7" w:rsidRDefault="00F45BC7" w:rsidP="00F45BC7">
      <w:pPr>
        <w:rPr>
          <w:bCs/>
          <w:lang w:eastAsia="cs-CZ"/>
        </w:rPr>
      </w:pPr>
      <w:r>
        <w:rPr>
          <w:bCs/>
          <w:noProof/>
          <w:lang w:eastAsia="cs-CZ"/>
        </w:rPr>
        <w:drawing>
          <wp:inline distT="0" distB="0" distL="0" distR="0" wp14:anchorId="5C6AD45C" wp14:editId="24AC6EF6">
            <wp:extent cx="5619750" cy="3134091"/>
            <wp:effectExtent l="0" t="0" r="0" b="9525"/>
            <wp:docPr id="207393975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7" cstate="email">
                      <a:extLst>
                        <a:ext uri="{28A0092B-C50C-407E-A947-70E740481C1C}">
                          <a14:useLocalDpi xmlns:a14="http://schemas.microsoft.com/office/drawing/2010/main"/>
                        </a:ext>
                      </a:extLst>
                    </a:blip>
                    <a:srcRect/>
                    <a:stretch/>
                  </pic:blipFill>
                  <pic:spPr bwMode="auto">
                    <a:xfrm>
                      <a:off x="0" y="0"/>
                      <a:ext cx="5625241" cy="3137153"/>
                    </a:xfrm>
                    <a:prstGeom prst="rect">
                      <a:avLst/>
                    </a:prstGeom>
                    <a:noFill/>
                    <a:ln>
                      <a:noFill/>
                    </a:ln>
                    <a:extLst>
                      <a:ext uri="{53640926-AAD7-44D8-BBD7-CCE9431645EC}">
                        <a14:shadowObscured xmlns:a14="http://schemas.microsoft.com/office/drawing/2010/main"/>
                      </a:ext>
                    </a:extLst>
                  </pic:spPr>
                </pic:pic>
              </a:graphicData>
            </a:graphic>
          </wp:inline>
        </w:drawing>
      </w:r>
    </w:p>
    <w:p w14:paraId="38443CE9" w14:textId="77777777" w:rsidR="00F45BC7" w:rsidRPr="00F45BC7" w:rsidRDefault="00F45BC7" w:rsidP="00F45BC7">
      <w:pPr>
        <w:rPr>
          <w:bCs/>
          <w:lang w:eastAsia="cs-CZ"/>
        </w:rPr>
      </w:pPr>
      <w:r w:rsidRPr="006A7867">
        <w:rPr>
          <w:b/>
          <w:sz w:val="28"/>
          <w:szCs w:val="28"/>
          <w:lang w:eastAsia="cs-CZ"/>
        </w:rPr>
        <w:t xml:space="preserve">Letiště Charlese de </w:t>
      </w:r>
      <w:proofErr w:type="spellStart"/>
      <w:r w:rsidRPr="006A7867">
        <w:rPr>
          <w:b/>
          <w:sz w:val="28"/>
          <w:szCs w:val="28"/>
          <w:lang w:eastAsia="cs-CZ"/>
        </w:rPr>
        <w:t>Gaulla</w:t>
      </w:r>
      <w:proofErr w:type="spellEnd"/>
      <w:r w:rsidRPr="006A7867">
        <w:rPr>
          <w:bCs/>
          <w:sz w:val="28"/>
          <w:szCs w:val="28"/>
          <w:lang w:eastAsia="cs-CZ"/>
        </w:rPr>
        <w:t xml:space="preserve"> </w:t>
      </w:r>
      <w:r w:rsidRPr="00F45BC7">
        <w:rPr>
          <w:bCs/>
          <w:lang w:eastAsia="cs-CZ"/>
        </w:rPr>
        <w:t xml:space="preserve">(IATA: CDG, ICAO: LFPG, také </w:t>
      </w:r>
      <w:proofErr w:type="spellStart"/>
      <w:r w:rsidRPr="00F45BC7">
        <w:rPr>
          <w:bCs/>
          <w:lang w:eastAsia="cs-CZ"/>
        </w:rPr>
        <w:t>Roissy</w:t>
      </w:r>
      <w:proofErr w:type="spellEnd"/>
      <w:r w:rsidRPr="00F45BC7">
        <w:rPr>
          <w:bCs/>
          <w:lang w:eastAsia="cs-CZ"/>
        </w:rPr>
        <w:t xml:space="preserve">) je největší letiště u Paříže a druhé v Evropě co do počtu přepravených lidí po londýnském </w:t>
      </w:r>
      <w:proofErr w:type="spellStart"/>
      <w:r w:rsidRPr="00F45BC7">
        <w:rPr>
          <w:bCs/>
          <w:lang w:eastAsia="cs-CZ"/>
        </w:rPr>
        <w:t>Heathrow</w:t>
      </w:r>
      <w:proofErr w:type="spellEnd"/>
      <w:r w:rsidRPr="00F45BC7">
        <w:rPr>
          <w:bCs/>
          <w:lang w:eastAsia="cs-CZ"/>
        </w:rPr>
        <w:t xml:space="preserve">. </w:t>
      </w:r>
      <w:proofErr w:type="gramStart"/>
      <w:r w:rsidRPr="00F45BC7">
        <w:rPr>
          <w:bCs/>
          <w:lang w:eastAsia="cs-CZ"/>
        </w:rPr>
        <w:t>Leží</w:t>
      </w:r>
      <w:proofErr w:type="gramEnd"/>
      <w:r w:rsidRPr="00F45BC7">
        <w:rPr>
          <w:bCs/>
          <w:lang w:eastAsia="cs-CZ"/>
        </w:rPr>
        <w:t xml:space="preserve"> mj. na území města </w:t>
      </w:r>
      <w:proofErr w:type="spellStart"/>
      <w:r w:rsidRPr="00F45BC7">
        <w:rPr>
          <w:bCs/>
          <w:lang w:eastAsia="cs-CZ"/>
        </w:rPr>
        <w:t>Roissy</w:t>
      </w:r>
      <w:proofErr w:type="spellEnd"/>
      <w:r w:rsidRPr="00F45BC7">
        <w:rPr>
          <w:bCs/>
          <w:lang w:eastAsia="cs-CZ"/>
        </w:rPr>
        <w:t>-en-France.</w:t>
      </w:r>
    </w:p>
    <w:p w14:paraId="659029C9" w14:textId="77777777" w:rsidR="00F45BC7" w:rsidRPr="00F45BC7" w:rsidRDefault="00F45BC7" w:rsidP="00F45BC7">
      <w:pPr>
        <w:rPr>
          <w:bCs/>
          <w:lang w:eastAsia="cs-CZ"/>
        </w:rPr>
      </w:pPr>
      <w:r w:rsidRPr="00F45BC7">
        <w:rPr>
          <w:bCs/>
          <w:lang w:eastAsia="cs-CZ"/>
        </w:rPr>
        <w:t>Je vzdáleno 23 kilometrů severovýchodně od Paříže a s městem je spojeno příměstským RER B i vysokorychlostním vlakem TGV, dálnicí, několika autobusovými linkami a taxíky. Bylo jedno z prvních v Evropě, kde byl zaveden integrovaný dopravní systém.</w:t>
      </w:r>
    </w:p>
    <w:p w14:paraId="1F79424D" w14:textId="77777777" w:rsidR="00F45BC7" w:rsidRPr="00F45BC7" w:rsidRDefault="00F45BC7" w:rsidP="00F45BC7">
      <w:pPr>
        <w:rPr>
          <w:bCs/>
          <w:lang w:eastAsia="cs-CZ"/>
        </w:rPr>
      </w:pPr>
      <w:r w:rsidRPr="00F45BC7">
        <w:rPr>
          <w:bCs/>
          <w:lang w:eastAsia="cs-CZ"/>
        </w:rPr>
        <w:t>Tři terminály tvořící letiště spojují bezplatné autobusy, které denně přepraví přibližně 200 000 lidí.</w:t>
      </w:r>
    </w:p>
    <w:p w14:paraId="0883EA73" w14:textId="77777777" w:rsidR="00F45BC7" w:rsidRPr="00F45BC7" w:rsidRDefault="00F45BC7" w:rsidP="00F45BC7">
      <w:pPr>
        <w:rPr>
          <w:bCs/>
          <w:lang w:eastAsia="cs-CZ"/>
        </w:rPr>
      </w:pPr>
      <w:r w:rsidRPr="00F45BC7">
        <w:rPr>
          <w:bCs/>
          <w:lang w:eastAsia="cs-CZ"/>
        </w:rPr>
        <w:t>Terminál T1, otevřený roku 1974, obsluhuje mezinárodní lety (mimo letů společnosti Air France a jejích partnerů).</w:t>
      </w:r>
    </w:p>
    <w:p w14:paraId="47C5F3CD" w14:textId="77777777" w:rsidR="00F45BC7" w:rsidRPr="00F45BC7" w:rsidRDefault="00F45BC7" w:rsidP="00F45BC7">
      <w:pPr>
        <w:rPr>
          <w:bCs/>
          <w:lang w:eastAsia="cs-CZ"/>
        </w:rPr>
      </w:pPr>
      <w:r w:rsidRPr="00F45BC7">
        <w:rPr>
          <w:bCs/>
          <w:lang w:eastAsia="cs-CZ"/>
        </w:rPr>
        <w:t>Terminál T2 obsluhuje lety společnosti Air France, jejích partnerů a další linky do evropských měst i do zámoří. Je z terminálů největší a dále se rozšiřuje. Má v současné době sedm samostatných odbavovacích hal (A až G), na něž navazují satelity S3 a S4, a v roce 2010 byl rozšířen na předběžnou kapacitu 50 milionů přepravených osob ročně.</w:t>
      </w:r>
    </w:p>
    <w:p w14:paraId="1026D7E4" w14:textId="77777777" w:rsidR="00F45BC7" w:rsidRPr="00F45BC7" w:rsidRDefault="00F45BC7" w:rsidP="00F45BC7">
      <w:pPr>
        <w:rPr>
          <w:bCs/>
          <w:lang w:eastAsia="cs-CZ"/>
        </w:rPr>
      </w:pPr>
      <w:r w:rsidRPr="00F45BC7">
        <w:rPr>
          <w:bCs/>
          <w:lang w:eastAsia="cs-CZ"/>
        </w:rPr>
        <w:t>Terminál T3 (dříve T0 a T9) obsluhuje pouze nízkonákladové a charterové lety.</w:t>
      </w:r>
    </w:p>
    <w:p w14:paraId="3D350631" w14:textId="77777777" w:rsidR="00F45BC7" w:rsidRPr="00F45BC7" w:rsidRDefault="00F45BC7" w:rsidP="00F45BC7">
      <w:pPr>
        <w:rPr>
          <w:bCs/>
          <w:lang w:eastAsia="cs-CZ"/>
        </w:rPr>
      </w:pPr>
      <w:r w:rsidRPr="00F45BC7">
        <w:rPr>
          <w:bCs/>
          <w:lang w:eastAsia="cs-CZ"/>
        </w:rPr>
        <w:t xml:space="preserve">Letiště Charlese De </w:t>
      </w:r>
      <w:proofErr w:type="spellStart"/>
      <w:r w:rsidRPr="00F45BC7">
        <w:rPr>
          <w:bCs/>
          <w:lang w:eastAsia="cs-CZ"/>
        </w:rPr>
        <w:t>Gaulla</w:t>
      </w:r>
      <w:proofErr w:type="spellEnd"/>
      <w:r w:rsidRPr="00F45BC7">
        <w:rPr>
          <w:bCs/>
          <w:lang w:eastAsia="cs-CZ"/>
        </w:rPr>
        <w:t xml:space="preserve"> nabízí svým zákazníkům možnost ubytovat se v různých luxusních hotelech.</w:t>
      </w:r>
    </w:p>
    <w:p w14:paraId="363B60C4" w14:textId="77777777" w:rsidR="00F45BC7" w:rsidRPr="00F45BC7" w:rsidRDefault="00F45BC7" w:rsidP="00F45BC7">
      <w:pPr>
        <w:rPr>
          <w:bCs/>
          <w:lang w:eastAsia="cs-CZ"/>
        </w:rPr>
      </w:pPr>
    </w:p>
    <w:p w14:paraId="1EFC0650" w14:textId="75A5E3C4" w:rsidR="00F45BC7" w:rsidRPr="00F45BC7" w:rsidRDefault="00F45BC7" w:rsidP="00F45BC7">
      <w:pPr>
        <w:rPr>
          <w:bCs/>
          <w:lang w:eastAsia="cs-CZ"/>
        </w:rPr>
      </w:pPr>
      <w:r w:rsidRPr="00F45BC7">
        <w:rPr>
          <w:bCs/>
          <w:lang w:eastAsia="cs-CZ"/>
        </w:rPr>
        <w:lastRenderedPageBreak/>
        <w:t xml:space="preserve">V květnu 2018 se jednalo podle měření společnosti </w:t>
      </w:r>
      <w:proofErr w:type="spellStart"/>
      <w:r w:rsidRPr="00F45BC7">
        <w:rPr>
          <w:bCs/>
          <w:lang w:eastAsia="cs-CZ"/>
        </w:rPr>
        <w:t>FlightStats</w:t>
      </w:r>
      <w:proofErr w:type="spellEnd"/>
      <w:r w:rsidRPr="00F45BC7">
        <w:rPr>
          <w:bCs/>
          <w:lang w:eastAsia="cs-CZ"/>
        </w:rPr>
        <w:t xml:space="preserve"> z hlediska zpoždění o lepší průměr ze zkoumaných evropských letišť, lepší než letiště Frankfurt, Řím nebo Londýn (</w:t>
      </w:r>
      <w:proofErr w:type="spellStart"/>
      <w:r w:rsidRPr="00F45BC7">
        <w:rPr>
          <w:bCs/>
          <w:lang w:eastAsia="cs-CZ"/>
        </w:rPr>
        <w:t>Gatwick</w:t>
      </w:r>
      <w:proofErr w:type="spellEnd"/>
      <w:r w:rsidRPr="00F45BC7">
        <w:rPr>
          <w:bCs/>
          <w:lang w:eastAsia="cs-CZ"/>
        </w:rPr>
        <w:t>). Se zpožděním menším, než patnáct minut přilétalo a odlétalo přes 69 % letadel.</w:t>
      </w:r>
    </w:p>
    <w:p w14:paraId="072EA435" w14:textId="0E157310" w:rsidR="00F45BC7" w:rsidRDefault="00F45BC7" w:rsidP="00F45BC7">
      <w:pPr>
        <w:rPr>
          <w:bCs/>
          <w:lang w:eastAsia="cs-CZ"/>
        </w:rPr>
      </w:pPr>
      <w:r w:rsidRPr="00F45BC7">
        <w:rPr>
          <w:bCs/>
          <w:lang w:eastAsia="cs-CZ"/>
        </w:rPr>
        <w:t>V roce 2018 letiště odbavilo 72,2 milion</w:t>
      </w:r>
      <w:r>
        <w:rPr>
          <w:bCs/>
          <w:lang w:eastAsia="cs-CZ"/>
        </w:rPr>
        <w:t>u</w:t>
      </w:r>
      <w:r w:rsidRPr="00F45BC7">
        <w:rPr>
          <w:bCs/>
          <w:lang w:eastAsia="cs-CZ"/>
        </w:rPr>
        <w:t xml:space="preserve"> cestujících, čímž se zařadilo na 10. místo v žebříčku nejrušnějších letišť světa. V objemu nákladní dopravy bylo 14. na světě (2 156 327 tun nákladu) </w:t>
      </w:r>
      <w:r>
        <w:rPr>
          <w:bCs/>
          <w:lang w:eastAsia="cs-CZ"/>
        </w:rPr>
        <w:br/>
      </w:r>
      <w:r w:rsidRPr="00F45BC7">
        <w:rPr>
          <w:bCs/>
          <w:lang w:eastAsia="cs-CZ"/>
        </w:rPr>
        <w:t>a 2. v Evropě (po Frankfurtu).</w:t>
      </w:r>
    </w:p>
    <w:p w14:paraId="75E1C303" w14:textId="5D4F7F47" w:rsidR="00F45BC7" w:rsidRDefault="00F45BC7" w:rsidP="00F45BC7">
      <w:pPr>
        <w:rPr>
          <w:bCs/>
          <w:lang w:eastAsia="cs-CZ"/>
        </w:rPr>
      </w:pPr>
      <w:r>
        <w:rPr>
          <w:noProof/>
        </w:rPr>
        <w:drawing>
          <wp:inline distT="0" distB="0" distL="0" distR="0" wp14:anchorId="5B8F3947" wp14:editId="1256C14F">
            <wp:extent cx="5760720" cy="4320540"/>
            <wp:effectExtent l="0" t="0" r="0" b="3810"/>
            <wp:docPr id="1194854174" name="Obrázek 21" descr="Letecký pohled, vpravo T1, v popředí 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etecký pohled, vpravo T1, v popředí T2"/>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5760720" cy="4320540"/>
                    </a:xfrm>
                    <a:prstGeom prst="rect">
                      <a:avLst/>
                    </a:prstGeom>
                    <a:noFill/>
                    <a:ln>
                      <a:noFill/>
                    </a:ln>
                  </pic:spPr>
                </pic:pic>
              </a:graphicData>
            </a:graphic>
          </wp:inline>
        </w:drawing>
      </w:r>
    </w:p>
    <w:p w14:paraId="7D72B8B8" w14:textId="77777777" w:rsidR="00F45BC7" w:rsidRDefault="00F45BC7" w:rsidP="00F45BC7">
      <w:pPr>
        <w:rPr>
          <w:bCs/>
          <w:lang w:eastAsia="cs-CZ"/>
        </w:rPr>
      </w:pPr>
    </w:p>
    <w:p w14:paraId="5D2466BC" w14:textId="21718196" w:rsidR="00C3054A" w:rsidRPr="00ED2B3E" w:rsidRDefault="00C3054A" w:rsidP="00F45BC7">
      <w:pPr>
        <w:rPr>
          <w:b/>
          <w:sz w:val="24"/>
          <w:szCs w:val="24"/>
          <w:lang w:eastAsia="cs-CZ"/>
        </w:rPr>
      </w:pPr>
      <w:r w:rsidRPr="00ED2B3E">
        <w:rPr>
          <w:b/>
          <w:sz w:val="24"/>
          <w:szCs w:val="24"/>
          <w:lang w:eastAsia="cs-CZ"/>
        </w:rPr>
        <w:t>Poté nás již očekává cesta na ubytování na stejné místo.</w:t>
      </w:r>
    </w:p>
    <w:p w14:paraId="588631F5" w14:textId="77777777" w:rsidR="00C3054A" w:rsidRPr="00C3054A" w:rsidRDefault="00C3054A" w:rsidP="00C3054A">
      <w:pPr>
        <w:spacing w:line="240" w:lineRule="auto"/>
        <w:contextualSpacing/>
        <w:rPr>
          <w:rFonts w:ascii="Times New Roman" w:eastAsia="Times New Roman" w:hAnsi="Times New Roman" w:cs="Times New Roman"/>
          <w:bCs/>
          <w:kern w:val="0"/>
          <w:sz w:val="24"/>
          <w:szCs w:val="24"/>
          <w:u w:val="single"/>
          <w:lang w:eastAsia="cs-CZ"/>
          <w14:ligatures w14:val="none"/>
        </w:rPr>
      </w:pPr>
    </w:p>
    <w:p w14:paraId="2F3760EB" w14:textId="77777777" w:rsidR="00C3054A" w:rsidRPr="00C3054A" w:rsidRDefault="00C3054A" w:rsidP="00C3054A">
      <w:pPr>
        <w:spacing w:line="240" w:lineRule="auto"/>
        <w:contextualSpacing/>
        <w:rPr>
          <w:rFonts w:ascii="Times New Roman" w:eastAsia="Times New Roman" w:hAnsi="Times New Roman" w:cs="Times New Roman"/>
          <w:b/>
          <w:bCs/>
          <w:kern w:val="0"/>
          <w:sz w:val="24"/>
          <w:szCs w:val="24"/>
          <w:u w:val="single"/>
          <w:lang w:eastAsia="cs-CZ"/>
          <w14:ligatures w14:val="none"/>
        </w:rPr>
      </w:pPr>
    </w:p>
    <w:bookmarkEnd w:id="1"/>
    <w:p w14:paraId="0961D788" w14:textId="77777777" w:rsidR="00F45BC7" w:rsidRDefault="00F45BC7">
      <w:pPr>
        <w:spacing w:after="160" w:line="259" w:lineRule="auto"/>
        <w:jc w:val="left"/>
        <w:rPr>
          <w:rFonts w:ascii="Times New Roman" w:eastAsia="Times New Roman" w:hAnsi="Times New Roman" w:cs="Times New Roman"/>
          <w:b/>
          <w:bCs/>
          <w:kern w:val="0"/>
          <w:sz w:val="24"/>
          <w:szCs w:val="24"/>
          <w:u w:val="single"/>
          <w:lang w:bidi="en-US"/>
          <w14:ligatures w14:val="none"/>
        </w:rPr>
      </w:pPr>
      <w:r>
        <w:rPr>
          <w:rFonts w:ascii="Times New Roman" w:eastAsia="Times New Roman" w:hAnsi="Times New Roman" w:cs="Times New Roman"/>
          <w:b/>
          <w:bCs/>
          <w:kern w:val="0"/>
          <w:sz w:val="24"/>
          <w:szCs w:val="24"/>
          <w:u w:val="single"/>
          <w:lang w:bidi="en-US"/>
          <w14:ligatures w14:val="none"/>
        </w:rPr>
        <w:br w:type="page"/>
      </w:r>
    </w:p>
    <w:p w14:paraId="62391CF4" w14:textId="44189C66" w:rsidR="00F45BC7" w:rsidRDefault="00C3054A" w:rsidP="00F45BC7">
      <w:pPr>
        <w:pStyle w:val="Odstavecseseznamem"/>
        <w:numPr>
          <w:ilvl w:val="0"/>
          <w:numId w:val="3"/>
        </w:numPr>
        <w:spacing w:line="240" w:lineRule="auto"/>
        <w:ind w:left="357" w:hanging="357"/>
        <w:rPr>
          <w:rFonts w:ascii="Times New Roman" w:eastAsia="Times New Roman" w:hAnsi="Times New Roman" w:cs="Times New Roman"/>
          <w:kern w:val="0"/>
          <w:sz w:val="24"/>
          <w:szCs w:val="24"/>
          <w:lang w:bidi="en-US"/>
          <w14:ligatures w14:val="none"/>
        </w:rPr>
      </w:pPr>
      <w:r w:rsidRPr="00F45BC7">
        <w:rPr>
          <w:rFonts w:ascii="Times New Roman" w:eastAsia="Times New Roman" w:hAnsi="Times New Roman" w:cs="Times New Roman"/>
          <w:b/>
          <w:bCs/>
          <w:kern w:val="0"/>
          <w:sz w:val="32"/>
          <w:szCs w:val="32"/>
          <w:u w:val="single"/>
          <w:lang w:bidi="en-US"/>
          <w14:ligatures w14:val="none"/>
        </w:rPr>
        <w:lastRenderedPageBreak/>
        <w:t>den:</w:t>
      </w:r>
      <w:r w:rsidRPr="00F45BC7">
        <w:rPr>
          <w:rFonts w:ascii="Times New Roman" w:eastAsia="Times New Roman" w:hAnsi="Times New Roman" w:cs="Times New Roman"/>
          <w:kern w:val="0"/>
          <w:sz w:val="32"/>
          <w:szCs w:val="32"/>
          <w:lang w:bidi="en-US"/>
          <w14:ligatures w14:val="none"/>
        </w:rPr>
        <w:t xml:space="preserve"> </w:t>
      </w:r>
      <w:r w:rsidRPr="00F45BC7">
        <w:rPr>
          <w:rFonts w:ascii="Times New Roman" w:eastAsia="Times New Roman" w:hAnsi="Times New Roman" w:cs="Times New Roman"/>
          <w:kern w:val="0"/>
          <w:sz w:val="24"/>
          <w:szCs w:val="24"/>
          <w:lang w:bidi="en-US"/>
          <w14:ligatures w14:val="none"/>
        </w:rPr>
        <w:t xml:space="preserve">- po snídani se přesuneme do </w:t>
      </w:r>
      <w:r w:rsidRPr="006A7867">
        <w:rPr>
          <w:rFonts w:ascii="Times New Roman" w:eastAsia="Times New Roman" w:hAnsi="Times New Roman" w:cs="Times New Roman"/>
          <w:b/>
          <w:bCs/>
          <w:kern w:val="0"/>
          <w:sz w:val="28"/>
          <w:szCs w:val="28"/>
          <w:lang w:bidi="en-US"/>
          <w14:ligatures w14:val="none"/>
        </w:rPr>
        <w:t>Louvru</w:t>
      </w:r>
      <w:r w:rsidRPr="00F45BC7">
        <w:rPr>
          <w:rFonts w:ascii="Times New Roman" w:eastAsia="Times New Roman" w:hAnsi="Times New Roman" w:cs="Times New Roman"/>
          <w:b/>
          <w:bCs/>
          <w:kern w:val="0"/>
          <w:sz w:val="24"/>
          <w:szCs w:val="24"/>
          <w:lang w:bidi="en-US"/>
          <w14:ligatures w14:val="none"/>
        </w:rPr>
        <w:t xml:space="preserve"> </w:t>
      </w:r>
      <w:r w:rsidRPr="00F45BC7">
        <w:rPr>
          <w:rFonts w:ascii="Times New Roman" w:eastAsia="Times New Roman" w:hAnsi="Times New Roman" w:cs="Times New Roman"/>
          <w:kern w:val="0"/>
          <w:sz w:val="24"/>
          <w:szCs w:val="24"/>
          <w:lang w:bidi="en-US"/>
          <w14:ligatures w14:val="none"/>
        </w:rPr>
        <w:t xml:space="preserve">– prohlídka světoznámého muzea. </w:t>
      </w:r>
    </w:p>
    <w:p w14:paraId="460BF0E9" w14:textId="77777777" w:rsidR="00F45BC7" w:rsidRPr="00F45BC7" w:rsidRDefault="00F45BC7" w:rsidP="00F45BC7">
      <w:pPr>
        <w:spacing w:line="240" w:lineRule="auto"/>
        <w:rPr>
          <w:rFonts w:ascii="Times New Roman" w:eastAsia="Times New Roman" w:hAnsi="Times New Roman" w:cs="Times New Roman"/>
          <w:kern w:val="0"/>
          <w:sz w:val="24"/>
          <w:szCs w:val="24"/>
          <w:lang w:bidi="en-US"/>
          <w14:ligatures w14:val="none"/>
        </w:rPr>
      </w:pPr>
    </w:p>
    <w:p w14:paraId="2446D10F" w14:textId="5BCFB374" w:rsidR="00F45BC7" w:rsidRPr="00F45BC7" w:rsidRDefault="00F45BC7" w:rsidP="00F45BC7">
      <w:pPr>
        <w:rPr>
          <w:lang w:bidi="en-US"/>
        </w:rPr>
      </w:pPr>
      <w:r w:rsidRPr="00F45BC7">
        <w:rPr>
          <w:lang w:bidi="en-US"/>
        </w:rPr>
        <w:t>Louvre je muzeum umění v Paříži. Na ploše 72 tisíc m2 vystavuje přes 35 tisíc exponátů (z celkové sbírky asi 554 tisíc) od pravěku po 19. století. V roce 2012 Louvre navštívilo deset milionů lidí, v roce 2017 jejich počet klesl na 8,1 milionu, v roce 2018 však opět stoupl na rekordních 10,2 milionu; muzeum tak bylo nejnavštěvovanějším muzeem na světě. Co do výstavní plochy je třetím největším na světě, po Metropolitní muzeum umění v New Yorku a petrohradské Ermitáži.</w:t>
      </w:r>
    </w:p>
    <w:p w14:paraId="5BD2E8DC" w14:textId="77777777" w:rsidR="00F45BC7" w:rsidRPr="00F45BC7" w:rsidRDefault="00F45BC7" w:rsidP="00F45BC7">
      <w:pPr>
        <w:rPr>
          <w:lang w:bidi="en-US"/>
        </w:rPr>
      </w:pPr>
      <w:r w:rsidRPr="00F45BC7">
        <w:rPr>
          <w:lang w:bidi="en-US"/>
        </w:rPr>
        <w:t xml:space="preserve">Sídlí v palácovém komplexu </w:t>
      </w:r>
      <w:proofErr w:type="spellStart"/>
      <w:r w:rsidRPr="00F45BC7">
        <w:rPr>
          <w:lang w:bidi="en-US"/>
        </w:rPr>
        <w:t>Palais</w:t>
      </w:r>
      <w:proofErr w:type="spellEnd"/>
      <w:r w:rsidRPr="00F45BC7">
        <w:rPr>
          <w:lang w:bidi="en-US"/>
        </w:rPr>
        <w:t xml:space="preserve"> </w:t>
      </w:r>
      <w:proofErr w:type="spellStart"/>
      <w:r w:rsidRPr="00F45BC7">
        <w:rPr>
          <w:lang w:bidi="en-US"/>
        </w:rPr>
        <w:t>du</w:t>
      </w:r>
      <w:proofErr w:type="spellEnd"/>
      <w:r w:rsidRPr="00F45BC7">
        <w:rPr>
          <w:lang w:bidi="en-US"/>
        </w:rPr>
        <w:t xml:space="preserve"> Louvre, bývalém sídle francouzských králů. </w:t>
      </w:r>
      <w:proofErr w:type="gramStart"/>
      <w:r w:rsidRPr="00F45BC7">
        <w:rPr>
          <w:lang w:bidi="en-US"/>
        </w:rPr>
        <w:t>Leží</w:t>
      </w:r>
      <w:proofErr w:type="gramEnd"/>
      <w:r w:rsidRPr="00F45BC7">
        <w:rPr>
          <w:lang w:bidi="en-US"/>
        </w:rPr>
        <w:t xml:space="preserve"> v 1. obvodu na pravém břehu řeky Seiny obklopen ulicí </w:t>
      </w:r>
      <w:proofErr w:type="spellStart"/>
      <w:r w:rsidRPr="00F45BC7">
        <w:rPr>
          <w:lang w:bidi="en-US"/>
        </w:rPr>
        <w:t>Rue</w:t>
      </w:r>
      <w:proofErr w:type="spellEnd"/>
      <w:r w:rsidRPr="00F45BC7">
        <w:rPr>
          <w:lang w:bidi="en-US"/>
        </w:rPr>
        <w:t xml:space="preserve"> de </w:t>
      </w:r>
      <w:proofErr w:type="spellStart"/>
      <w:r w:rsidRPr="00F45BC7">
        <w:rPr>
          <w:lang w:bidi="en-US"/>
        </w:rPr>
        <w:t>Rivoli</w:t>
      </w:r>
      <w:proofErr w:type="spellEnd"/>
      <w:r w:rsidRPr="00F45BC7">
        <w:rPr>
          <w:lang w:bidi="en-US"/>
        </w:rPr>
        <w:t xml:space="preserve"> ze severu, Tuilerijskými zahradami ze západu a kostelem Saint-</w:t>
      </w:r>
      <w:proofErr w:type="spellStart"/>
      <w:r w:rsidRPr="00F45BC7">
        <w:rPr>
          <w:lang w:bidi="en-US"/>
        </w:rPr>
        <w:t>Germain</w:t>
      </w:r>
      <w:proofErr w:type="spellEnd"/>
      <w:r w:rsidRPr="00F45BC7">
        <w:rPr>
          <w:lang w:bidi="en-US"/>
        </w:rPr>
        <w:t>-</w:t>
      </w:r>
      <w:proofErr w:type="spellStart"/>
      <w:r w:rsidRPr="00F45BC7">
        <w:rPr>
          <w:lang w:bidi="en-US"/>
        </w:rPr>
        <w:t>l'Auxerrois</w:t>
      </w:r>
      <w:proofErr w:type="spellEnd"/>
      <w:r w:rsidRPr="00F45BC7">
        <w:rPr>
          <w:lang w:bidi="en-US"/>
        </w:rPr>
        <w:t xml:space="preserve"> z východu. Hlavní vchod je z </w:t>
      </w:r>
      <w:proofErr w:type="spellStart"/>
      <w:r w:rsidRPr="00F45BC7">
        <w:rPr>
          <w:lang w:bidi="en-US"/>
        </w:rPr>
        <w:t>Rue</w:t>
      </w:r>
      <w:proofErr w:type="spellEnd"/>
      <w:r w:rsidRPr="00F45BC7">
        <w:rPr>
          <w:lang w:bidi="en-US"/>
        </w:rPr>
        <w:t xml:space="preserve"> de </w:t>
      </w:r>
      <w:proofErr w:type="spellStart"/>
      <w:r w:rsidRPr="00F45BC7">
        <w:rPr>
          <w:lang w:bidi="en-US"/>
        </w:rPr>
        <w:t>Rivoli</w:t>
      </w:r>
      <w:proofErr w:type="spellEnd"/>
      <w:r w:rsidRPr="00F45BC7">
        <w:rPr>
          <w:lang w:bidi="en-US"/>
        </w:rPr>
        <w:t xml:space="preserve">, nejbližší stanice metra jsou Louvre – </w:t>
      </w:r>
      <w:proofErr w:type="spellStart"/>
      <w:r w:rsidRPr="00F45BC7">
        <w:rPr>
          <w:lang w:bidi="en-US"/>
        </w:rPr>
        <w:t>Rivoli</w:t>
      </w:r>
      <w:proofErr w:type="spellEnd"/>
      <w:r w:rsidRPr="00F45BC7">
        <w:rPr>
          <w:lang w:bidi="en-US"/>
        </w:rPr>
        <w:t xml:space="preserve"> na lince číslo 1 a 7 a </w:t>
      </w:r>
      <w:proofErr w:type="spellStart"/>
      <w:r w:rsidRPr="00F45BC7">
        <w:rPr>
          <w:lang w:bidi="en-US"/>
        </w:rPr>
        <w:t>Palais</w:t>
      </w:r>
      <w:proofErr w:type="spellEnd"/>
      <w:r w:rsidRPr="00F45BC7">
        <w:rPr>
          <w:lang w:bidi="en-US"/>
        </w:rPr>
        <w:t xml:space="preserve"> </w:t>
      </w:r>
      <w:proofErr w:type="spellStart"/>
      <w:r w:rsidRPr="00F45BC7">
        <w:rPr>
          <w:lang w:bidi="en-US"/>
        </w:rPr>
        <w:t>Royal</w:t>
      </w:r>
      <w:proofErr w:type="spellEnd"/>
      <w:r w:rsidRPr="00F45BC7">
        <w:rPr>
          <w:lang w:bidi="en-US"/>
        </w:rPr>
        <w:t xml:space="preserve"> – </w:t>
      </w:r>
      <w:proofErr w:type="spellStart"/>
      <w:r w:rsidRPr="00F45BC7">
        <w:rPr>
          <w:lang w:bidi="en-US"/>
        </w:rPr>
        <w:t>Musée</w:t>
      </w:r>
      <w:proofErr w:type="spellEnd"/>
      <w:r w:rsidRPr="00F45BC7">
        <w:rPr>
          <w:lang w:bidi="en-US"/>
        </w:rPr>
        <w:t xml:space="preserve"> </w:t>
      </w:r>
      <w:proofErr w:type="spellStart"/>
      <w:r w:rsidRPr="00F45BC7">
        <w:rPr>
          <w:lang w:bidi="en-US"/>
        </w:rPr>
        <w:t>du</w:t>
      </w:r>
      <w:proofErr w:type="spellEnd"/>
      <w:r w:rsidRPr="00F45BC7">
        <w:rPr>
          <w:lang w:bidi="en-US"/>
        </w:rPr>
        <w:t xml:space="preserve"> Louvre na lince 1. Ve sbírkách lze volně filmovat a fotografovat (bez blesku).</w:t>
      </w:r>
    </w:p>
    <w:p w14:paraId="5F30E8B2" w14:textId="322A4C2C" w:rsidR="00F45BC7" w:rsidRDefault="00F45BC7" w:rsidP="00F45BC7">
      <w:pPr>
        <w:rPr>
          <w:lang w:bidi="en-US"/>
        </w:rPr>
      </w:pPr>
      <w:r w:rsidRPr="00F45BC7">
        <w:rPr>
          <w:lang w:bidi="en-US"/>
        </w:rPr>
        <w:t>Od roku 2012 má galerie také pobočku Louvre-</w:t>
      </w:r>
      <w:proofErr w:type="spellStart"/>
      <w:r w:rsidRPr="00F45BC7">
        <w:rPr>
          <w:lang w:bidi="en-US"/>
        </w:rPr>
        <w:t>Lens</w:t>
      </w:r>
      <w:proofErr w:type="spellEnd"/>
      <w:r w:rsidRPr="00F45BC7">
        <w:rPr>
          <w:lang w:bidi="en-US"/>
        </w:rPr>
        <w:t xml:space="preserve"> v severní Francii a od roku 2017 pobočku Louvre </w:t>
      </w:r>
      <w:proofErr w:type="spellStart"/>
      <w:r w:rsidRPr="00F45BC7">
        <w:rPr>
          <w:lang w:bidi="en-US"/>
        </w:rPr>
        <w:t>Abu</w:t>
      </w:r>
      <w:proofErr w:type="spellEnd"/>
      <w:r w:rsidRPr="00F45BC7">
        <w:rPr>
          <w:lang w:bidi="en-US"/>
        </w:rPr>
        <w:t xml:space="preserve"> </w:t>
      </w:r>
      <w:proofErr w:type="spellStart"/>
      <w:r w:rsidRPr="00F45BC7">
        <w:rPr>
          <w:lang w:bidi="en-US"/>
        </w:rPr>
        <w:t>Dhabi</w:t>
      </w:r>
      <w:proofErr w:type="spellEnd"/>
      <w:r w:rsidRPr="00F45BC7">
        <w:rPr>
          <w:lang w:bidi="en-US"/>
        </w:rPr>
        <w:t xml:space="preserve"> ve Spojených arabských emirátech.</w:t>
      </w:r>
    </w:p>
    <w:p w14:paraId="374C91C7" w14:textId="77777777" w:rsidR="00F45BC7" w:rsidRDefault="00F45BC7" w:rsidP="00F45BC7">
      <w:pPr>
        <w:rPr>
          <w:lang w:bidi="en-US"/>
        </w:rPr>
      </w:pPr>
      <w:r>
        <w:rPr>
          <w:lang w:bidi="en-US"/>
        </w:rPr>
        <w:t xml:space="preserve">Původ sbírky sahá do 16. století, kdy ji založil František I., Ludvík XIV. koupil sbírky bankéře </w:t>
      </w:r>
      <w:proofErr w:type="spellStart"/>
      <w:r>
        <w:rPr>
          <w:lang w:bidi="en-US"/>
        </w:rPr>
        <w:t>Jabacha</w:t>
      </w:r>
      <w:proofErr w:type="spellEnd"/>
      <w:r>
        <w:rPr>
          <w:lang w:bidi="en-US"/>
        </w:rPr>
        <w:t>. Až za Francouzské revoluce roku 1793 bylo v Louvru oficiálně otevřeno veřejné muzeum, v němž byla zpřístupněna umělecká díla, zabavená králi a různým církevním institucím. Význam muzea pochopil Napoleon, který za svých tažení dal shromažďovat umělecky a historicky cenné předměty, které odvážel do Paříže. I když se řada z nich později vrátila, Louvre se stal významným evropským i světovým muzeem.</w:t>
      </w:r>
    </w:p>
    <w:p w14:paraId="6E1D57DA" w14:textId="77777777" w:rsidR="00F45BC7" w:rsidRDefault="00F45BC7" w:rsidP="00F45BC7">
      <w:pPr>
        <w:rPr>
          <w:lang w:bidi="en-US"/>
        </w:rPr>
      </w:pPr>
      <w:r>
        <w:rPr>
          <w:lang w:bidi="en-US"/>
        </w:rPr>
        <w:t>V roce 1871, když francouzská armáda dobývala Paříž, založil oddíl komunardů v sousedním Tuilerijském paláci požár, který se rozšířil i na Louvre. Shořela část budov a knihovna, většinu sbírek zaměstnanci zachránili.</w:t>
      </w:r>
    </w:p>
    <w:p w14:paraId="6DEAD4AE" w14:textId="406C1A8E" w:rsidR="00F45BC7" w:rsidRDefault="00F45BC7" w:rsidP="00F45BC7">
      <w:pPr>
        <w:rPr>
          <w:lang w:bidi="en-US"/>
        </w:rPr>
      </w:pPr>
      <w:r>
        <w:rPr>
          <w:lang w:bidi="en-US"/>
        </w:rPr>
        <w:t xml:space="preserve">Patrně nejbohatší literární informace o historii založení muzea vydal v roce 1900 Paul </w:t>
      </w:r>
      <w:proofErr w:type="spellStart"/>
      <w:r>
        <w:rPr>
          <w:lang w:bidi="en-US"/>
        </w:rPr>
        <w:t>Gaultier</w:t>
      </w:r>
      <w:proofErr w:type="spellEnd"/>
      <w:r>
        <w:rPr>
          <w:lang w:bidi="en-US"/>
        </w:rPr>
        <w:t xml:space="preserve"> ve </w:t>
      </w:r>
      <w:r>
        <w:rPr>
          <w:lang w:bidi="en-US"/>
        </w:rPr>
        <w:br/>
        <w:t>3 svazcích.</w:t>
      </w:r>
    </w:p>
    <w:p w14:paraId="5D37FFAE" w14:textId="417A6F23" w:rsidR="006513CF" w:rsidRPr="00F45BC7" w:rsidRDefault="006513CF" w:rsidP="00F45BC7">
      <w:pPr>
        <w:rPr>
          <w:lang w:bidi="en-US"/>
        </w:rPr>
      </w:pPr>
      <w:r>
        <w:rPr>
          <w:noProof/>
        </w:rPr>
        <w:drawing>
          <wp:inline distT="0" distB="0" distL="0" distR="0" wp14:anchorId="79BB2A19" wp14:editId="32E20AD8">
            <wp:extent cx="5760720" cy="2286000"/>
            <wp:effectExtent l="0" t="0" r="0" b="0"/>
            <wp:docPr id="1720885714" name="Obrázek 2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undefined"/>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5760720" cy="2286000"/>
                    </a:xfrm>
                    <a:prstGeom prst="rect">
                      <a:avLst/>
                    </a:prstGeom>
                    <a:noFill/>
                    <a:ln>
                      <a:noFill/>
                    </a:ln>
                  </pic:spPr>
                </pic:pic>
              </a:graphicData>
            </a:graphic>
          </wp:inline>
        </w:drawing>
      </w:r>
    </w:p>
    <w:p w14:paraId="5318A590" w14:textId="371F703F" w:rsidR="00F45BC7" w:rsidRDefault="00F45BC7" w:rsidP="00F45BC7">
      <w:pPr>
        <w:spacing w:line="240" w:lineRule="auto"/>
        <w:ind w:left="360"/>
        <w:rPr>
          <w:rFonts w:ascii="Times New Roman" w:eastAsia="Times New Roman" w:hAnsi="Times New Roman" w:cs="Times New Roman"/>
          <w:bCs/>
          <w:kern w:val="0"/>
          <w:sz w:val="24"/>
          <w:szCs w:val="24"/>
          <w:lang w:bidi="en-US"/>
          <w14:ligatures w14:val="none"/>
        </w:rPr>
      </w:pPr>
      <w:r>
        <w:rPr>
          <w:noProof/>
        </w:rPr>
        <w:lastRenderedPageBreak/>
        <w:drawing>
          <wp:inline distT="0" distB="0" distL="0" distR="0" wp14:anchorId="041BB113" wp14:editId="0544D883">
            <wp:extent cx="1566223" cy="2333625"/>
            <wp:effectExtent l="0" t="0" r="0" b="0"/>
            <wp:docPr id="648304293" name="Obrázek 2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defined"/>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1572642" cy="2343190"/>
                    </a:xfrm>
                    <a:prstGeom prst="rect">
                      <a:avLst/>
                    </a:prstGeom>
                    <a:noFill/>
                    <a:ln>
                      <a:noFill/>
                    </a:ln>
                  </pic:spPr>
                </pic:pic>
              </a:graphicData>
            </a:graphic>
          </wp:inline>
        </w:drawing>
      </w:r>
      <w:r>
        <w:rPr>
          <w:rFonts w:ascii="Times New Roman" w:eastAsia="Times New Roman" w:hAnsi="Times New Roman" w:cs="Times New Roman"/>
          <w:bCs/>
          <w:kern w:val="0"/>
          <w:sz w:val="24"/>
          <w:szCs w:val="24"/>
          <w:lang w:bidi="en-US"/>
          <w14:ligatures w14:val="none"/>
        </w:rPr>
        <w:t xml:space="preserve">  </w:t>
      </w:r>
      <w:r>
        <w:rPr>
          <w:noProof/>
        </w:rPr>
        <w:drawing>
          <wp:inline distT="0" distB="0" distL="0" distR="0" wp14:anchorId="61AB4D69" wp14:editId="28A820D1">
            <wp:extent cx="1394891" cy="2324100"/>
            <wp:effectExtent l="0" t="0" r="0" b="0"/>
            <wp:docPr id="665960545" name="Obrázek 2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undefined"/>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1410777" cy="2350568"/>
                    </a:xfrm>
                    <a:prstGeom prst="rect">
                      <a:avLst/>
                    </a:prstGeom>
                    <a:noFill/>
                    <a:ln>
                      <a:noFill/>
                    </a:ln>
                  </pic:spPr>
                </pic:pic>
              </a:graphicData>
            </a:graphic>
          </wp:inline>
        </w:drawing>
      </w:r>
      <w:r>
        <w:rPr>
          <w:rFonts w:ascii="Times New Roman" w:eastAsia="Times New Roman" w:hAnsi="Times New Roman" w:cs="Times New Roman"/>
          <w:bCs/>
          <w:kern w:val="0"/>
          <w:sz w:val="24"/>
          <w:szCs w:val="24"/>
          <w:lang w:bidi="en-US"/>
          <w14:ligatures w14:val="none"/>
        </w:rPr>
        <w:t xml:space="preserve">  </w:t>
      </w:r>
      <w:r w:rsidR="006513CF">
        <w:rPr>
          <w:noProof/>
        </w:rPr>
        <w:drawing>
          <wp:inline distT="0" distB="0" distL="0" distR="0" wp14:anchorId="59FED158" wp14:editId="127835FE">
            <wp:extent cx="1741042" cy="2306805"/>
            <wp:effectExtent l="0" t="0" r="0" b="0"/>
            <wp:docPr id="264886995" name="Obrázek 25" descr="Egyptský kněz obětuje kadidlo, asi 900 př. n.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gyptský kněz obětuje kadidlo, asi 900 př. n. l."/>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1755885" cy="2326472"/>
                    </a:xfrm>
                    <a:prstGeom prst="rect">
                      <a:avLst/>
                    </a:prstGeom>
                    <a:noFill/>
                    <a:ln>
                      <a:noFill/>
                    </a:ln>
                  </pic:spPr>
                </pic:pic>
              </a:graphicData>
            </a:graphic>
          </wp:inline>
        </w:drawing>
      </w:r>
    </w:p>
    <w:p w14:paraId="0D3A6176" w14:textId="77777777" w:rsidR="00BB4EFA" w:rsidRDefault="00BB4EFA" w:rsidP="00F45BC7">
      <w:pPr>
        <w:spacing w:line="240" w:lineRule="auto"/>
        <w:ind w:left="360"/>
        <w:rPr>
          <w:rFonts w:ascii="Times New Roman" w:eastAsia="Times New Roman" w:hAnsi="Times New Roman" w:cs="Times New Roman"/>
          <w:bCs/>
          <w:kern w:val="0"/>
          <w:sz w:val="24"/>
          <w:szCs w:val="24"/>
          <w:lang w:bidi="en-US"/>
          <w14:ligatures w14:val="none"/>
        </w:rPr>
      </w:pPr>
    </w:p>
    <w:p w14:paraId="517C37A7" w14:textId="2EDA29CA" w:rsidR="00BB4EFA" w:rsidRDefault="00BB4EFA" w:rsidP="00F45BC7">
      <w:pPr>
        <w:spacing w:line="240" w:lineRule="auto"/>
        <w:ind w:left="360"/>
        <w:rPr>
          <w:rFonts w:ascii="Times New Roman" w:eastAsia="Times New Roman" w:hAnsi="Times New Roman" w:cs="Times New Roman"/>
          <w:bCs/>
          <w:kern w:val="0"/>
          <w:sz w:val="24"/>
          <w:szCs w:val="24"/>
          <w:lang w:bidi="en-US"/>
          <w14:ligatures w14:val="none"/>
        </w:rPr>
      </w:pPr>
      <w:r>
        <w:rPr>
          <w:noProof/>
        </w:rPr>
        <w:drawing>
          <wp:inline distT="0" distB="0" distL="0" distR="0" wp14:anchorId="72C0B060" wp14:editId="7C49D4EA">
            <wp:extent cx="1552575" cy="1867849"/>
            <wp:effectExtent l="0" t="0" r="0" b="0"/>
            <wp:docPr id="643859348" name="Obrázek 26" descr="Diego Velázquez, Infantka Maria Margarita,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iego Velázquez, Infantka Maria Margarita, 1655"/>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1562665" cy="1879988"/>
                    </a:xfrm>
                    <a:prstGeom prst="rect">
                      <a:avLst/>
                    </a:prstGeom>
                    <a:noFill/>
                    <a:ln>
                      <a:noFill/>
                    </a:ln>
                  </pic:spPr>
                </pic:pic>
              </a:graphicData>
            </a:graphic>
          </wp:inline>
        </w:drawing>
      </w:r>
      <w:r>
        <w:rPr>
          <w:rFonts w:ascii="Times New Roman" w:eastAsia="Times New Roman" w:hAnsi="Times New Roman" w:cs="Times New Roman"/>
          <w:bCs/>
          <w:kern w:val="0"/>
          <w:sz w:val="24"/>
          <w:szCs w:val="24"/>
          <w:lang w:bidi="en-US"/>
          <w14:ligatures w14:val="none"/>
        </w:rPr>
        <w:t xml:space="preserve">   </w:t>
      </w:r>
      <w:r w:rsidR="002F7512">
        <w:rPr>
          <w:noProof/>
        </w:rPr>
        <w:drawing>
          <wp:inline distT="0" distB="0" distL="0" distR="0" wp14:anchorId="01570F24" wp14:editId="4CDA32A2">
            <wp:extent cx="2369820" cy="1876891"/>
            <wp:effectExtent l="0" t="0" r="0" b="9525"/>
            <wp:docPr id="356632515" name="Obrázek 27" descr="Eugène Delacroix, Svoboda vede lid na barikády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ugène Delacroix, Svoboda vede lid na barikády 1830"/>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2386214" cy="1889875"/>
                    </a:xfrm>
                    <a:prstGeom prst="rect">
                      <a:avLst/>
                    </a:prstGeom>
                    <a:noFill/>
                    <a:ln>
                      <a:noFill/>
                    </a:ln>
                  </pic:spPr>
                </pic:pic>
              </a:graphicData>
            </a:graphic>
          </wp:inline>
        </w:drawing>
      </w:r>
    </w:p>
    <w:p w14:paraId="0C728C4B" w14:textId="77777777" w:rsidR="0000415D" w:rsidRDefault="0000415D" w:rsidP="00F45BC7">
      <w:pPr>
        <w:spacing w:line="240" w:lineRule="auto"/>
        <w:ind w:left="360"/>
        <w:rPr>
          <w:rFonts w:ascii="Times New Roman" w:eastAsia="Times New Roman" w:hAnsi="Times New Roman" w:cs="Times New Roman"/>
          <w:bCs/>
          <w:kern w:val="0"/>
          <w:sz w:val="24"/>
          <w:szCs w:val="24"/>
          <w:lang w:bidi="en-US"/>
          <w14:ligatures w14:val="none"/>
        </w:rPr>
      </w:pPr>
    </w:p>
    <w:p w14:paraId="042C9449" w14:textId="3D417808" w:rsidR="0000415D" w:rsidRDefault="0000415D" w:rsidP="00F45BC7">
      <w:pPr>
        <w:spacing w:line="240" w:lineRule="auto"/>
        <w:ind w:left="360"/>
        <w:rPr>
          <w:rFonts w:ascii="Times New Roman" w:eastAsia="Times New Roman" w:hAnsi="Times New Roman" w:cs="Times New Roman"/>
          <w:bCs/>
          <w:kern w:val="0"/>
          <w:sz w:val="24"/>
          <w:szCs w:val="24"/>
          <w:lang w:bidi="en-US"/>
          <w14:ligatures w14:val="none"/>
        </w:rPr>
      </w:pPr>
      <w:r>
        <w:rPr>
          <w:noProof/>
        </w:rPr>
        <w:drawing>
          <wp:inline distT="0" distB="0" distL="0" distR="0" wp14:anchorId="13A697A3" wp14:editId="7913FBB0">
            <wp:extent cx="4757420" cy="3568065"/>
            <wp:effectExtent l="0" t="0" r="5080" b="0"/>
            <wp:docPr id="1917026460" name="Obrázek 1" descr="Obsah obrázku text, umění, kresba, papí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26460" name="Obrázek 1" descr="Obsah obrázku text, umění, kresba, papír&#10;&#10;Popis byl vytvořen automaticky"/>
                    <pic:cNvPicPr/>
                  </pic:nvPicPr>
                  <pic:blipFill>
                    <a:blip r:embed="rId135" cstate="email">
                      <a:extLst>
                        <a:ext uri="{28A0092B-C50C-407E-A947-70E740481C1C}">
                          <a14:useLocalDpi xmlns:a14="http://schemas.microsoft.com/office/drawing/2010/main"/>
                        </a:ext>
                      </a:extLst>
                    </a:blip>
                    <a:stretch>
                      <a:fillRect/>
                    </a:stretch>
                  </pic:blipFill>
                  <pic:spPr>
                    <a:xfrm>
                      <a:off x="0" y="0"/>
                      <a:ext cx="4757613" cy="3568210"/>
                    </a:xfrm>
                    <a:prstGeom prst="rect">
                      <a:avLst/>
                    </a:prstGeom>
                  </pic:spPr>
                </pic:pic>
              </a:graphicData>
            </a:graphic>
          </wp:inline>
        </w:drawing>
      </w:r>
    </w:p>
    <w:p w14:paraId="33313FE3" w14:textId="77777777" w:rsidR="00BB4EFA" w:rsidRPr="00F45BC7" w:rsidRDefault="00BB4EFA" w:rsidP="00F45BC7">
      <w:pPr>
        <w:spacing w:line="240" w:lineRule="auto"/>
        <w:ind w:left="360"/>
        <w:rPr>
          <w:rFonts w:ascii="Times New Roman" w:eastAsia="Times New Roman" w:hAnsi="Times New Roman" w:cs="Times New Roman"/>
          <w:bCs/>
          <w:kern w:val="0"/>
          <w:sz w:val="24"/>
          <w:szCs w:val="24"/>
          <w:lang w:bidi="en-US"/>
          <w14:ligatures w14:val="none"/>
        </w:rPr>
      </w:pPr>
    </w:p>
    <w:p w14:paraId="0A42F9E7" w14:textId="6D2497F2" w:rsidR="0000415D" w:rsidRDefault="0000415D">
      <w:pPr>
        <w:spacing w:after="160" w:line="259" w:lineRule="auto"/>
        <w:jc w:val="left"/>
        <w:rPr>
          <w:lang w:bidi="en-US"/>
        </w:rPr>
      </w:pPr>
      <w:r>
        <w:rPr>
          <w:lang w:bidi="en-US"/>
        </w:rPr>
        <w:t xml:space="preserve"> </w:t>
      </w:r>
      <w:r>
        <w:rPr>
          <w:lang w:bidi="en-US"/>
        </w:rPr>
        <w:br w:type="page"/>
      </w:r>
    </w:p>
    <w:p w14:paraId="6EA84391" w14:textId="13A70A4D" w:rsidR="006A7867" w:rsidRDefault="00C3054A" w:rsidP="00BB4EFA">
      <w:pPr>
        <w:rPr>
          <w:bCs/>
          <w:lang w:bidi="en-US"/>
        </w:rPr>
      </w:pPr>
      <w:r w:rsidRPr="00F45BC7">
        <w:rPr>
          <w:lang w:bidi="en-US"/>
        </w:rPr>
        <w:lastRenderedPageBreak/>
        <w:t xml:space="preserve">Po čase stráveném v Louvru </w:t>
      </w:r>
      <w:r w:rsidRPr="00F45BC7">
        <w:rPr>
          <w:bCs/>
          <w:lang w:bidi="en-US"/>
        </w:rPr>
        <w:t>přejezd metrem na</w:t>
      </w:r>
      <w:r w:rsidRPr="00F45BC7">
        <w:rPr>
          <w:b/>
          <w:lang w:bidi="en-US"/>
        </w:rPr>
        <w:t xml:space="preserve"> </w:t>
      </w:r>
      <w:proofErr w:type="spellStart"/>
      <w:r w:rsidRPr="006A7867">
        <w:rPr>
          <w:b/>
          <w:sz w:val="28"/>
          <w:szCs w:val="28"/>
          <w:lang w:bidi="en-US"/>
        </w:rPr>
        <w:t>Gare</w:t>
      </w:r>
      <w:proofErr w:type="spellEnd"/>
      <w:r w:rsidRPr="006A7867">
        <w:rPr>
          <w:b/>
          <w:sz w:val="28"/>
          <w:szCs w:val="28"/>
          <w:lang w:bidi="en-US"/>
        </w:rPr>
        <w:t xml:space="preserve"> </w:t>
      </w:r>
      <w:proofErr w:type="spellStart"/>
      <w:r w:rsidRPr="006A7867">
        <w:rPr>
          <w:b/>
          <w:sz w:val="28"/>
          <w:szCs w:val="28"/>
          <w:lang w:bidi="en-US"/>
        </w:rPr>
        <w:t>du</w:t>
      </w:r>
      <w:proofErr w:type="spellEnd"/>
      <w:r w:rsidRPr="006A7867">
        <w:rPr>
          <w:b/>
          <w:sz w:val="28"/>
          <w:szCs w:val="28"/>
          <w:lang w:bidi="en-US"/>
        </w:rPr>
        <w:t xml:space="preserve"> </w:t>
      </w:r>
      <w:proofErr w:type="spellStart"/>
      <w:r w:rsidRPr="006A7867">
        <w:rPr>
          <w:b/>
          <w:sz w:val="28"/>
          <w:szCs w:val="28"/>
          <w:lang w:bidi="en-US"/>
        </w:rPr>
        <w:t>Nord</w:t>
      </w:r>
      <w:proofErr w:type="spellEnd"/>
      <w:r w:rsidRPr="00F45BC7">
        <w:rPr>
          <w:bCs/>
          <w:lang w:bidi="en-US"/>
        </w:rPr>
        <w:t xml:space="preserve">, příjezd v cca 14.00, prohlídka nádraží. </w:t>
      </w:r>
    </w:p>
    <w:p w14:paraId="32360D86" w14:textId="0F577B9A" w:rsidR="006A7867" w:rsidRDefault="006A7867" w:rsidP="00BB4EFA">
      <w:pPr>
        <w:rPr>
          <w:bCs/>
          <w:lang w:bidi="en-US"/>
        </w:rPr>
      </w:pPr>
      <w:r w:rsidRPr="00796C82">
        <w:rPr>
          <w:b/>
          <w:sz w:val="28"/>
          <w:szCs w:val="28"/>
          <w:lang w:bidi="en-US"/>
        </w:rPr>
        <w:t>Paris-</w:t>
      </w:r>
      <w:proofErr w:type="spellStart"/>
      <w:r w:rsidRPr="00796C82">
        <w:rPr>
          <w:b/>
          <w:sz w:val="28"/>
          <w:szCs w:val="28"/>
          <w:lang w:bidi="en-US"/>
        </w:rPr>
        <w:t>Nord</w:t>
      </w:r>
      <w:proofErr w:type="spellEnd"/>
      <w:r w:rsidRPr="00796C82">
        <w:rPr>
          <w:bCs/>
          <w:sz w:val="28"/>
          <w:szCs w:val="28"/>
          <w:lang w:bidi="en-US"/>
        </w:rPr>
        <w:t xml:space="preserve"> </w:t>
      </w:r>
      <w:r w:rsidRPr="006A7867">
        <w:rPr>
          <w:bCs/>
          <w:lang w:bidi="en-US"/>
        </w:rPr>
        <w:t xml:space="preserve">(česky doslovně Paříž sever) nebo zkráceně </w:t>
      </w:r>
      <w:proofErr w:type="spellStart"/>
      <w:r w:rsidRPr="006A7867">
        <w:rPr>
          <w:bCs/>
          <w:lang w:bidi="en-US"/>
        </w:rPr>
        <w:t>Gare</w:t>
      </w:r>
      <w:proofErr w:type="spellEnd"/>
      <w:r w:rsidRPr="006A7867">
        <w:rPr>
          <w:bCs/>
          <w:lang w:bidi="en-US"/>
        </w:rPr>
        <w:t xml:space="preserve"> </w:t>
      </w:r>
      <w:proofErr w:type="spellStart"/>
      <w:r w:rsidRPr="006A7867">
        <w:rPr>
          <w:bCs/>
          <w:lang w:bidi="en-US"/>
        </w:rPr>
        <w:t>du</w:t>
      </w:r>
      <w:proofErr w:type="spellEnd"/>
      <w:r w:rsidRPr="006A7867">
        <w:rPr>
          <w:bCs/>
          <w:lang w:bidi="en-US"/>
        </w:rPr>
        <w:t xml:space="preserve"> </w:t>
      </w:r>
      <w:proofErr w:type="spellStart"/>
      <w:r w:rsidRPr="006A7867">
        <w:rPr>
          <w:bCs/>
          <w:lang w:bidi="en-US"/>
        </w:rPr>
        <w:t>Nord</w:t>
      </w:r>
      <w:proofErr w:type="spellEnd"/>
      <w:r w:rsidRPr="006A7867">
        <w:rPr>
          <w:bCs/>
          <w:lang w:bidi="en-US"/>
        </w:rPr>
        <w:t xml:space="preserve"> je nejrušnější železniční stanice v Paříži, denně je zde odbaveno půl miliónu cestujících. Se svými 190 milióny cestujících ročně</w:t>
      </w:r>
      <w:r w:rsidR="00796C82">
        <w:rPr>
          <w:bCs/>
          <w:lang w:bidi="en-US"/>
        </w:rPr>
        <w:t xml:space="preserve"> </w:t>
      </w:r>
      <w:r w:rsidRPr="006A7867">
        <w:rPr>
          <w:bCs/>
          <w:lang w:bidi="en-US"/>
        </w:rPr>
        <w:t xml:space="preserve">je zároveň největší nádraží v Evropě a třetí na světě. Hlavová stanice se nachází v 10. obvodu na Place </w:t>
      </w:r>
      <w:proofErr w:type="spellStart"/>
      <w:r w:rsidRPr="006A7867">
        <w:rPr>
          <w:bCs/>
          <w:lang w:bidi="en-US"/>
        </w:rPr>
        <w:t>Napoléon</w:t>
      </w:r>
      <w:proofErr w:type="spellEnd"/>
      <w:r w:rsidRPr="006A7867">
        <w:rPr>
          <w:bCs/>
          <w:lang w:bidi="en-US"/>
        </w:rPr>
        <w:t xml:space="preserve"> III. Architektem nádražní budovy, která je zapsaná na seznam historických památek, je Jakob </w:t>
      </w:r>
      <w:proofErr w:type="spellStart"/>
      <w:r w:rsidRPr="006A7867">
        <w:rPr>
          <w:bCs/>
          <w:lang w:bidi="en-US"/>
        </w:rPr>
        <w:t>Ignaz</w:t>
      </w:r>
      <w:proofErr w:type="spellEnd"/>
      <w:r w:rsidRPr="006A7867">
        <w:rPr>
          <w:bCs/>
          <w:lang w:bidi="en-US"/>
        </w:rPr>
        <w:t xml:space="preserve"> </w:t>
      </w:r>
      <w:proofErr w:type="spellStart"/>
      <w:r w:rsidRPr="006A7867">
        <w:rPr>
          <w:bCs/>
          <w:lang w:bidi="en-US"/>
        </w:rPr>
        <w:t>Hittorff</w:t>
      </w:r>
      <w:proofErr w:type="spellEnd"/>
      <w:r w:rsidRPr="006A7867">
        <w:rPr>
          <w:bCs/>
          <w:lang w:bidi="en-US"/>
        </w:rPr>
        <w:t>.</w:t>
      </w:r>
    </w:p>
    <w:p w14:paraId="2EE82A9A" w14:textId="71A07B65" w:rsidR="00796C82" w:rsidRDefault="00796C82" w:rsidP="00BB4EFA">
      <w:pPr>
        <w:rPr>
          <w:bCs/>
          <w:lang w:bidi="en-US"/>
        </w:rPr>
      </w:pPr>
      <w:r>
        <w:rPr>
          <w:noProof/>
        </w:rPr>
        <w:drawing>
          <wp:inline distT="0" distB="0" distL="0" distR="0" wp14:anchorId="3611AE0D" wp14:editId="6F9CDC75">
            <wp:extent cx="5760720" cy="1212850"/>
            <wp:effectExtent l="0" t="0" r="0" b="6350"/>
            <wp:docPr id="445617338" name="Obrázek 28" descr="Panoramatický pohled na interiér nádražní h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anoramatický pohled na interiér nádražní haly"/>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5760720" cy="1212850"/>
                    </a:xfrm>
                    <a:prstGeom prst="rect">
                      <a:avLst/>
                    </a:prstGeom>
                    <a:noFill/>
                    <a:ln>
                      <a:noFill/>
                    </a:ln>
                  </pic:spPr>
                </pic:pic>
              </a:graphicData>
            </a:graphic>
          </wp:inline>
        </w:drawing>
      </w:r>
    </w:p>
    <w:p w14:paraId="6DBA301A" w14:textId="77777777" w:rsidR="00796C82" w:rsidRPr="00796C82" w:rsidRDefault="00796C82" w:rsidP="00796C82">
      <w:pPr>
        <w:rPr>
          <w:lang w:bidi="en-US"/>
        </w:rPr>
      </w:pPr>
      <w:r w:rsidRPr="00796C82">
        <w:rPr>
          <w:lang w:bidi="en-US"/>
        </w:rPr>
        <w:t xml:space="preserve">Předchůdcem dnešního </w:t>
      </w:r>
      <w:proofErr w:type="spellStart"/>
      <w:r w:rsidRPr="00796C82">
        <w:rPr>
          <w:lang w:bidi="en-US"/>
        </w:rPr>
        <w:t>Gare</w:t>
      </w:r>
      <w:proofErr w:type="spellEnd"/>
      <w:r w:rsidRPr="00796C82">
        <w:rPr>
          <w:lang w:bidi="en-US"/>
        </w:rPr>
        <w:t xml:space="preserve"> </w:t>
      </w:r>
      <w:proofErr w:type="spellStart"/>
      <w:r w:rsidRPr="00796C82">
        <w:rPr>
          <w:lang w:bidi="en-US"/>
        </w:rPr>
        <w:t>du</w:t>
      </w:r>
      <w:proofErr w:type="spellEnd"/>
      <w:r w:rsidRPr="00796C82">
        <w:rPr>
          <w:lang w:bidi="en-US"/>
        </w:rPr>
        <w:t xml:space="preserve"> </w:t>
      </w:r>
      <w:proofErr w:type="spellStart"/>
      <w:r w:rsidRPr="00796C82">
        <w:rPr>
          <w:lang w:bidi="en-US"/>
        </w:rPr>
        <w:t>Nord</w:t>
      </w:r>
      <w:proofErr w:type="spellEnd"/>
      <w:r w:rsidRPr="00796C82">
        <w:rPr>
          <w:lang w:bidi="en-US"/>
        </w:rPr>
        <w:t xml:space="preserve"> bylo Belgické nádraží otevřené 20. června 1846 pro společnost </w:t>
      </w:r>
      <w:proofErr w:type="spellStart"/>
      <w:r w:rsidRPr="00796C82">
        <w:rPr>
          <w:lang w:bidi="en-US"/>
        </w:rPr>
        <w:t>Chemin</w:t>
      </w:r>
      <w:proofErr w:type="spellEnd"/>
      <w:r w:rsidRPr="00796C82">
        <w:rPr>
          <w:lang w:bidi="en-US"/>
        </w:rPr>
        <w:t xml:space="preserve"> de </w:t>
      </w:r>
      <w:proofErr w:type="spellStart"/>
      <w:r w:rsidRPr="00796C82">
        <w:rPr>
          <w:lang w:bidi="en-US"/>
        </w:rPr>
        <w:t>Fer</w:t>
      </w:r>
      <w:proofErr w:type="spellEnd"/>
      <w:r w:rsidRPr="00796C82">
        <w:rPr>
          <w:lang w:bidi="en-US"/>
        </w:rPr>
        <w:t xml:space="preserve"> </w:t>
      </w:r>
      <w:proofErr w:type="spellStart"/>
      <w:r w:rsidRPr="00796C82">
        <w:rPr>
          <w:lang w:bidi="en-US"/>
        </w:rPr>
        <w:t>du</w:t>
      </w:r>
      <w:proofErr w:type="spellEnd"/>
      <w:r w:rsidRPr="00796C82">
        <w:rPr>
          <w:lang w:bidi="en-US"/>
        </w:rPr>
        <w:t xml:space="preserve"> </w:t>
      </w:r>
      <w:proofErr w:type="spellStart"/>
      <w:r w:rsidRPr="00796C82">
        <w:rPr>
          <w:lang w:bidi="en-US"/>
        </w:rPr>
        <w:t>Nord</w:t>
      </w:r>
      <w:proofErr w:type="spellEnd"/>
      <w:r w:rsidRPr="00796C82">
        <w:rPr>
          <w:lang w:bidi="en-US"/>
        </w:rPr>
        <w:t xml:space="preserve">, kterou řídil </w:t>
      </w:r>
      <w:proofErr w:type="spellStart"/>
      <w:r w:rsidRPr="00796C82">
        <w:rPr>
          <w:lang w:bidi="en-US"/>
        </w:rPr>
        <w:t>Léonce</w:t>
      </w:r>
      <w:proofErr w:type="spellEnd"/>
      <w:r w:rsidRPr="00796C82">
        <w:rPr>
          <w:lang w:bidi="en-US"/>
        </w:rPr>
        <w:t xml:space="preserve"> </w:t>
      </w:r>
      <w:proofErr w:type="spellStart"/>
      <w:r w:rsidRPr="00796C82">
        <w:rPr>
          <w:lang w:bidi="en-US"/>
        </w:rPr>
        <w:t>Reynaud</w:t>
      </w:r>
      <w:proofErr w:type="spellEnd"/>
      <w:r w:rsidRPr="00796C82">
        <w:rPr>
          <w:lang w:bidi="en-US"/>
        </w:rPr>
        <w:t xml:space="preserve">, profesor architektury na </w:t>
      </w:r>
      <w:proofErr w:type="spellStart"/>
      <w:r w:rsidRPr="00796C82">
        <w:rPr>
          <w:lang w:bidi="en-US"/>
        </w:rPr>
        <w:t>École</w:t>
      </w:r>
      <w:proofErr w:type="spellEnd"/>
      <w:r w:rsidRPr="00796C82">
        <w:rPr>
          <w:lang w:bidi="en-US"/>
        </w:rPr>
        <w:t xml:space="preserve"> </w:t>
      </w:r>
      <w:proofErr w:type="spellStart"/>
      <w:r w:rsidRPr="00796C82">
        <w:rPr>
          <w:lang w:bidi="en-US"/>
        </w:rPr>
        <w:t>Polytechnique</w:t>
      </w:r>
      <w:proofErr w:type="spellEnd"/>
      <w:r w:rsidRPr="00796C82">
        <w:rPr>
          <w:lang w:bidi="en-US"/>
        </w:rPr>
        <w:t xml:space="preserve"> v Paříži. Byl rovněž zahájen provoz na lince Paříž-Amiens-Lille. Nádraží ovšem brzy nedostačovalo vzrůstající železniční dopravě. Proto bylo v roce 1857 rozhodnuto postavit nádraží, které mělo být třikrát tak velké. Současně s tím měla proběhnout modernizace veškerého okolí nádraží. Budova byla částečně zbořena v roce 1860 a průčelí původního nádraží bylo přeneseno a umístěno v Lille. Prezident společnosti </w:t>
      </w:r>
      <w:proofErr w:type="spellStart"/>
      <w:r w:rsidRPr="00796C82">
        <w:rPr>
          <w:lang w:bidi="en-US"/>
        </w:rPr>
        <w:t>Chemin</w:t>
      </w:r>
      <w:proofErr w:type="spellEnd"/>
      <w:r w:rsidRPr="00796C82">
        <w:rPr>
          <w:lang w:bidi="en-US"/>
        </w:rPr>
        <w:t xml:space="preserve"> de </w:t>
      </w:r>
      <w:proofErr w:type="spellStart"/>
      <w:r w:rsidRPr="00796C82">
        <w:rPr>
          <w:lang w:bidi="en-US"/>
        </w:rPr>
        <w:t>Fer</w:t>
      </w:r>
      <w:proofErr w:type="spellEnd"/>
      <w:r w:rsidRPr="00796C82">
        <w:rPr>
          <w:lang w:bidi="en-US"/>
        </w:rPr>
        <w:t xml:space="preserve"> </w:t>
      </w:r>
      <w:proofErr w:type="spellStart"/>
      <w:r w:rsidRPr="00796C82">
        <w:rPr>
          <w:lang w:bidi="en-US"/>
        </w:rPr>
        <w:t>du</w:t>
      </w:r>
      <w:proofErr w:type="spellEnd"/>
      <w:r w:rsidRPr="00796C82">
        <w:rPr>
          <w:lang w:bidi="en-US"/>
        </w:rPr>
        <w:t xml:space="preserve"> </w:t>
      </w:r>
      <w:proofErr w:type="spellStart"/>
      <w:r w:rsidRPr="00796C82">
        <w:rPr>
          <w:lang w:bidi="en-US"/>
        </w:rPr>
        <w:t>Nord</w:t>
      </w:r>
      <w:proofErr w:type="spellEnd"/>
      <w:r w:rsidRPr="00796C82">
        <w:rPr>
          <w:lang w:bidi="en-US"/>
        </w:rPr>
        <w:t xml:space="preserve">, James Mayer de Rothschild pověřil stavbou francouzského architekta Jacquesa Ignace </w:t>
      </w:r>
      <w:proofErr w:type="spellStart"/>
      <w:r w:rsidRPr="00796C82">
        <w:rPr>
          <w:lang w:bidi="en-US"/>
        </w:rPr>
        <w:t>Hittorffa</w:t>
      </w:r>
      <w:proofErr w:type="spellEnd"/>
      <w:r w:rsidRPr="00796C82">
        <w:rPr>
          <w:lang w:bidi="en-US"/>
        </w:rPr>
        <w:t xml:space="preserve"> (1792–1867), jehož spolupracovníkem byl německý architekt Heinrich </w:t>
      </w:r>
      <w:proofErr w:type="spellStart"/>
      <w:r w:rsidRPr="00796C82">
        <w:rPr>
          <w:lang w:bidi="en-US"/>
        </w:rPr>
        <w:t>Koehler</w:t>
      </w:r>
      <w:proofErr w:type="spellEnd"/>
      <w:r w:rsidRPr="00796C82">
        <w:rPr>
          <w:lang w:bidi="en-US"/>
        </w:rPr>
        <w:t xml:space="preserve"> (1830–1903). Stavební práce začaly v květnu 1861 a trvaly do prosince 1865, ovšem nové nádraží uvedeno do provozu už v roce 1864. I rozšířené nádraží však kapacitně přestalo dostačovat, proto roku 1884 přibylo pět dalších nástupišť. Interiér budovy byl kompletně přestavěn v roce 1889 a na východní straně vznikla část pro předměstské železniční linky.</w:t>
      </w:r>
    </w:p>
    <w:p w14:paraId="5CA7ACEA" w14:textId="191096ED" w:rsidR="00796C82" w:rsidRPr="00796C82" w:rsidRDefault="00796C82" w:rsidP="00796C82">
      <w:pPr>
        <w:rPr>
          <w:bCs/>
          <w:lang w:bidi="en-US"/>
        </w:rPr>
      </w:pPr>
      <w:r w:rsidRPr="00796C82">
        <w:rPr>
          <w:bCs/>
          <w:lang w:bidi="en-US"/>
        </w:rPr>
        <w:t xml:space="preserve">21. dubna 1908 byla otevřena podzemní stanice metra </w:t>
      </w:r>
      <w:proofErr w:type="spellStart"/>
      <w:r w:rsidRPr="00796C82">
        <w:rPr>
          <w:bCs/>
          <w:lang w:bidi="en-US"/>
        </w:rPr>
        <w:t>Gare</w:t>
      </w:r>
      <w:proofErr w:type="spellEnd"/>
      <w:r w:rsidRPr="00796C82">
        <w:rPr>
          <w:bCs/>
          <w:lang w:bidi="en-US"/>
        </w:rPr>
        <w:t xml:space="preserve"> </w:t>
      </w:r>
      <w:proofErr w:type="spellStart"/>
      <w:r w:rsidRPr="00796C82">
        <w:rPr>
          <w:bCs/>
          <w:lang w:bidi="en-US"/>
        </w:rPr>
        <w:t>du</w:t>
      </w:r>
      <w:proofErr w:type="spellEnd"/>
      <w:r w:rsidRPr="00796C82">
        <w:rPr>
          <w:bCs/>
          <w:lang w:bidi="en-US"/>
        </w:rPr>
        <w:t xml:space="preserve"> </w:t>
      </w:r>
      <w:proofErr w:type="spellStart"/>
      <w:r w:rsidRPr="00796C82">
        <w:rPr>
          <w:bCs/>
          <w:lang w:bidi="en-US"/>
        </w:rPr>
        <w:t>Nord</w:t>
      </w:r>
      <w:proofErr w:type="spellEnd"/>
      <w:r w:rsidRPr="00796C82">
        <w:rPr>
          <w:bCs/>
          <w:lang w:bidi="en-US"/>
        </w:rPr>
        <w:t xml:space="preserve"> jako součást prvního úseku linky 4 mezi stanicemi Porte de </w:t>
      </w:r>
      <w:proofErr w:type="spellStart"/>
      <w:r w:rsidRPr="00796C82">
        <w:rPr>
          <w:bCs/>
          <w:lang w:bidi="en-US"/>
        </w:rPr>
        <w:t>Clignancourt</w:t>
      </w:r>
      <w:proofErr w:type="spellEnd"/>
      <w:r w:rsidRPr="00796C82">
        <w:rPr>
          <w:bCs/>
          <w:lang w:bidi="en-US"/>
        </w:rPr>
        <w:t xml:space="preserve"> a </w:t>
      </w:r>
      <w:proofErr w:type="spellStart"/>
      <w:r w:rsidRPr="00796C82">
        <w:rPr>
          <w:bCs/>
          <w:lang w:bidi="en-US"/>
        </w:rPr>
        <w:t>Châtelet</w:t>
      </w:r>
      <w:proofErr w:type="spellEnd"/>
      <w:r w:rsidRPr="00796C82">
        <w:rPr>
          <w:bCs/>
          <w:lang w:bidi="en-US"/>
        </w:rPr>
        <w:t xml:space="preserve">. Později byla tato stanice přestavěna tak, aby se zde mohla napojit i linka 5. K tomu došlo až 6. října 1942, kdy bylo otevřeno zdejší nástupiště a hned </w:t>
      </w:r>
      <w:r>
        <w:rPr>
          <w:bCs/>
          <w:lang w:bidi="en-US"/>
        </w:rPr>
        <w:br/>
      </w:r>
      <w:r w:rsidRPr="00796C82">
        <w:rPr>
          <w:bCs/>
          <w:lang w:bidi="en-US"/>
        </w:rPr>
        <w:t xml:space="preserve">12. října odtud linka 5 dále pokračovala do stanice </w:t>
      </w:r>
      <w:proofErr w:type="spellStart"/>
      <w:r w:rsidRPr="00796C82">
        <w:rPr>
          <w:bCs/>
          <w:lang w:bidi="en-US"/>
        </w:rPr>
        <w:t>Église</w:t>
      </w:r>
      <w:proofErr w:type="spellEnd"/>
      <w:r w:rsidRPr="00796C82">
        <w:rPr>
          <w:bCs/>
          <w:lang w:bidi="en-US"/>
        </w:rPr>
        <w:t xml:space="preserve"> de </w:t>
      </w:r>
      <w:proofErr w:type="spellStart"/>
      <w:r w:rsidRPr="00796C82">
        <w:rPr>
          <w:bCs/>
          <w:lang w:bidi="en-US"/>
        </w:rPr>
        <w:t>Pantin</w:t>
      </w:r>
      <w:proofErr w:type="spellEnd"/>
      <w:r w:rsidRPr="00796C82">
        <w:rPr>
          <w:bCs/>
          <w:lang w:bidi="en-US"/>
        </w:rPr>
        <w:t>.</w:t>
      </w:r>
    </w:p>
    <w:p w14:paraId="79B6592D" w14:textId="77777777" w:rsidR="00796C82" w:rsidRPr="00796C82" w:rsidRDefault="00796C82" w:rsidP="00796C82">
      <w:pPr>
        <w:rPr>
          <w:bCs/>
          <w:lang w:bidi="en-US"/>
        </w:rPr>
      </w:pPr>
      <w:r w:rsidRPr="00796C82">
        <w:rPr>
          <w:bCs/>
          <w:lang w:bidi="en-US"/>
        </w:rPr>
        <w:t xml:space="preserve">Od 70. let 20. století probíhala výstavba sítě RER, na kterou bylo napojeno i </w:t>
      </w:r>
      <w:proofErr w:type="spellStart"/>
      <w:r w:rsidRPr="00796C82">
        <w:rPr>
          <w:bCs/>
          <w:lang w:bidi="en-US"/>
        </w:rPr>
        <w:t>Gare</w:t>
      </w:r>
      <w:proofErr w:type="spellEnd"/>
      <w:r w:rsidRPr="00796C82">
        <w:rPr>
          <w:bCs/>
          <w:lang w:bidi="en-US"/>
        </w:rPr>
        <w:t xml:space="preserve"> </w:t>
      </w:r>
      <w:proofErr w:type="spellStart"/>
      <w:r w:rsidRPr="00796C82">
        <w:rPr>
          <w:bCs/>
          <w:lang w:bidi="en-US"/>
        </w:rPr>
        <w:t>du</w:t>
      </w:r>
      <w:proofErr w:type="spellEnd"/>
      <w:r w:rsidRPr="00796C82">
        <w:rPr>
          <w:bCs/>
          <w:lang w:bidi="en-US"/>
        </w:rPr>
        <w:t xml:space="preserve"> </w:t>
      </w:r>
      <w:proofErr w:type="spellStart"/>
      <w:r w:rsidRPr="00796C82">
        <w:rPr>
          <w:bCs/>
          <w:lang w:bidi="en-US"/>
        </w:rPr>
        <w:t>Nord</w:t>
      </w:r>
      <w:proofErr w:type="spellEnd"/>
      <w:r w:rsidRPr="00796C82">
        <w:rPr>
          <w:bCs/>
          <w:lang w:bidi="en-US"/>
        </w:rPr>
        <w:t>. Byla vybudována podzemní nástupiště, která byla uvedena postupně do provozu 14. prosince 1980 a 18. července 1982.</w:t>
      </w:r>
    </w:p>
    <w:p w14:paraId="12B64D7C" w14:textId="7665B9C3" w:rsidR="00796C82" w:rsidRDefault="00796C82" w:rsidP="00796C82">
      <w:pPr>
        <w:rPr>
          <w:bCs/>
          <w:lang w:bidi="en-US"/>
        </w:rPr>
      </w:pPr>
      <w:r w:rsidRPr="00796C82">
        <w:rPr>
          <w:bCs/>
          <w:lang w:bidi="en-US"/>
        </w:rPr>
        <w:t xml:space="preserve">Další rozsáhlá přestavba proběhla souběžně s výstavbou vysokorychlostní trati LGV </w:t>
      </w:r>
      <w:proofErr w:type="spellStart"/>
      <w:r w:rsidRPr="00796C82">
        <w:rPr>
          <w:bCs/>
          <w:lang w:bidi="en-US"/>
        </w:rPr>
        <w:t>Nord</w:t>
      </w:r>
      <w:proofErr w:type="spellEnd"/>
      <w:r w:rsidRPr="00796C82">
        <w:rPr>
          <w:bCs/>
          <w:lang w:bidi="en-US"/>
        </w:rPr>
        <w:t xml:space="preserve">. Po zprovoznění zejména </w:t>
      </w:r>
      <w:proofErr w:type="spellStart"/>
      <w:r w:rsidRPr="00796C82">
        <w:rPr>
          <w:bCs/>
          <w:lang w:bidi="en-US"/>
        </w:rPr>
        <w:t>Eurotunelu</w:t>
      </w:r>
      <w:proofErr w:type="spellEnd"/>
      <w:r w:rsidRPr="00796C82">
        <w:rPr>
          <w:bCs/>
          <w:lang w:bidi="en-US"/>
        </w:rPr>
        <w:t xml:space="preserve"> došlo k nárůstu počtu cestujících. Mimo jiné bylo pod nádražím vybudováno podzemní parkoviště pro 1300 aut.</w:t>
      </w:r>
    </w:p>
    <w:p w14:paraId="539F15B5" w14:textId="54AE92B5" w:rsidR="00796C82" w:rsidRDefault="00796C82" w:rsidP="00796C82">
      <w:pPr>
        <w:jc w:val="center"/>
        <w:rPr>
          <w:bCs/>
          <w:lang w:bidi="en-US"/>
        </w:rPr>
      </w:pPr>
      <w:r>
        <w:rPr>
          <w:noProof/>
        </w:rPr>
        <w:lastRenderedPageBreak/>
        <w:drawing>
          <wp:inline distT="0" distB="0" distL="0" distR="0" wp14:anchorId="5B480455" wp14:editId="6F318736">
            <wp:extent cx="4026928" cy="3158689"/>
            <wp:effectExtent l="0" t="0" r="0" b="3810"/>
            <wp:docPr id="91440934" name="Obrázek 29" descr="Nádražní bu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ádražní budova"/>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4045114" cy="3172954"/>
                    </a:xfrm>
                    <a:prstGeom prst="rect">
                      <a:avLst/>
                    </a:prstGeom>
                    <a:noFill/>
                    <a:ln>
                      <a:noFill/>
                    </a:ln>
                  </pic:spPr>
                </pic:pic>
              </a:graphicData>
            </a:graphic>
          </wp:inline>
        </w:drawing>
      </w:r>
    </w:p>
    <w:p w14:paraId="25B32BEF" w14:textId="26D23CBA" w:rsidR="00796C82" w:rsidRDefault="00796C82" w:rsidP="00796C82">
      <w:pPr>
        <w:jc w:val="center"/>
        <w:rPr>
          <w:bCs/>
          <w:lang w:bidi="en-US"/>
        </w:rPr>
      </w:pPr>
      <w:r w:rsidRPr="000065CA">
        <w:rPr>
          <w:rFonts w:ascii="Times New Roman" w:hAnsi="Times New Roman" w:cs="Times New Roman"/>
          <w:noProof/>
          <w:sz w:val="24"/>
          <w:szCs w:val="24"/>
        </w:rPr>
        <w:drawing>
          <wp:inline distT="0" distB="0" distL="0" distR="0" wp14:anchorId="6A7077C5" wp14:editId="22BDD470">
            <wp:extent cx="4208145" cy="3157964"/>
            <wp:effectExtent l="0" t="0" r="1905" b="4445"/>
            <wp:docPr id="525700116" name="Obrázek 3" descr="Může jít o obrázek 7 lidem a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ůže jít o obrázek 7 lidem a train"/>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4217351" cy="3164872"/>
                    </a:xfrm>
                    <a:prstGeom prst="rect">
                      <a:avLst/>
                    </a:prstGeom>
                    <a:noFill/>
                    <a:ln>
                      <a:noFill/>
                    </a:ln>
                  </pic:spPr>
                </pic:pic>
              </a:graphicData>
            </a:graphic>
          </wp:inline>
        </w:drawing>
      </w:r>
    </w:p>
    <w:p w14:paraId="42014483" w14:textId="77777777" w:rsidR="004926FA" w:rsidRPr="004926FA" w:rsidRDefault="004926FA" w:rsidP="004926FA">
      <w:pPr>
        <w:jc w:val="center"/>
        <w:rPr>
          <w:bCs/>
          <w:lang w:bidi="en-US"/>
        </w:rPr>
      </w:pPr>
      <w:r w:rsidRPr="004926FA">
        <w:rPr>
          <w:bCs/>
          <w:lang w:bidi="en-US"/>
        </w:rPr>
        <w:t>VYSOKORYCHLOSTNÍ TRATĚ – FRANCIE</w:t>
      </w:r>
    </w:p>
    <w:p w14:paraId="3C95363C" w14:textId="6D89CF08" w:rsidR="004926FA" w:rsidRDefault="004926FA" w:rsidP="004926FA">
      <w:pPr>
        <w:rPr>
          <w:bCs/>
          <w:lang w:bidi="en-US"/>
        </w:rPr>
      </w:pPr>
      <w:r w:rsidRPr="004926FA">
        <w:rPr>
          <w:bCs/>
          <w:lang w:bidi="en-US"/>
        </w:rPr>
        <w:t>Francie je evropským průkopníkem vysokorychlostních tratí i vlaků. Již od 70. let minulého století buduje první vysokorychlostní tratě pod názvem LGV (</w:t>
      </w:r>
      <w:proofErr w:type="spellStart"/>
      <w:r w:rsidRPr="004926FA">
        <w:rPr>
          <w:bCs/>
          <w:lang w:bidi="en-US"/>
        </w:rPr>
        <w:t>ligne</w:t>
      </w:r>
      <w:proofErr w:type="spellEnd"/>
      <w:r w:rsidRPr="004926FA">
        <w:rPr>
          <w:bCs/>
          <w:lang w:bidi="en-US"/>
        </w:rPr>
        <w:t xml:space="preserve"> à grande </w:t>
      </w:r>
      <w:proofErr w:type="spellStart"/>
      <w:r w:rsidRPr="004926FA">
        <w:rPr>
          <w:bCs/>
          <w:lang w:bidi="en-US"/>
        </w:rPr>
        <w:t>vitesse</w:t>
      </w:r>
      <w:proofErr w:type="spellEnd"/>
      <w:r w:rsidRPr="004926FA">
        <w:rPr>
          <w:bCs/>
          <w:lang w:bidi="en-US"/>
        </w:rPr>
        <w:t>), které mají standardní rozchod. První a legendární trať LGV Sud-</w:t>
      </w:r>
      <w:proofErr w:type="spellStart"/>
      <w:r w:rsidRPr="004926FA">
        <w:rPr>
          <w:bCs/>
          <w:lang w:bidi="en-US"/>
        </w:rPr>
        <w:t>Est</w:t>
      </w:r>
      <w:proofErr w:type="spellEnd"/>
      <w:r w:rsidRPr="004926FA">
        <w:rPr>
          <w:bCs/>
          <w:lang w:bidi="en-US"/>
        </w:rPr>
        <w:t xml:space="preserve"> spojuje Paříž a Lyon a je v provozu od roku 1981 (celá trať otevřena 1983). Dnes má tento úsek délku 538 km a maximální rychlost 270 km/h. Celková délka LGV tratí dosahuje cca 2 000 km (2011) a vlaky v některých úsecích mohou dosahovat rychlosti až 320 km/h. LGV tratě spojují zejména Paříž s velkými francouzskými městy příp. s Londýnem, Beneluxem, Švýcarskem a Španělskem. Teprve nedávno byla propojena síť LGV s německými VRT.</w:t>
      </w:r>
    </w:p>
    <w:p w14:paraId="3998C017" w14:textId="3171C72E" w:rsidR="004926FA" w:rsidRDefault="004926FA" w:rsidP="004926FA">
      <w:pPr>
        <w:jc w:val="center"/>
        <w:rPr>
          <w:bCs/>
          <w:lang w:bidi="en-US"/>
        </w:rPr>
      </w:pPr>
      <w:r>
        <w:rPr>
          <w:noProof/>
        </w:rPr>
        <w:lastRenderedPageBreak/>
        <w:drawing>
          <wp:inline distT="0" distB="0" distL="0" distR="0" wp14:anchorId="3850A1DA" wp14:editId="1E681C7C">
            <wp:extent cx="3074325" cy="3286125"/>
            <wp:effectExtent l="0" t="0" r="0" b="0"/>
            <wp:docPr id="44041410" name="Obrázek 31" descr="Obsah obrázku mapa, text, atlas,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1410" name="Obrázek 31" descr="Obsah obrázku mapa, text, atlas, diagram&#10;&#10;Popis byl vytvořen automaticky"/>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3077796" cy="3289835"/>
                    </a:xfrm>
                    <a:prstGeom prst="rect">
                      <a:avLst/>
                    </a:prstGeom>
                    <a:noFill/>
                    <a:ln>
                      <a:noFill/>
                    </a:ln>
                  </pic:spPr>
                </pic:pic>
              </a:graphicData>
            </a:graphic>
          </wp:inline>
        </w:drawing>
      </w:r>
    </w:p>
    <w:p w14:paraId="3D864899" w14:textId="5E412C64" w:rsidR="004926FA" w:rsidRDefault="004926FA" w:rsidP="004926FA">
      <w:pPr>
        <w:rPr>
          <w:lang w:bidi="en-US"/>
        </w:rPr>
      </w:pPr>
      <w:r w:rsidRPr="004926FA">
        <w:rPr>
          <w:lang w:bidi="en-US"/>
        </w:rPr>
        <w:t xml:space="preserve">Na francouzských LGV tratích jezdí převážně vlaky TGV, které provozuje francouzský národní dopravce SNCF a vyrábí jej pro něj výhradně společnost </w:t>
      </w:r>
      <w:proofErr w:type="spellStart"/>
      <w:r w:rsidRPr="004926FA">
        <w:rPr>
          <w:lang w:bidi="en-US"/>
        </w:rPr>
        <w:t>Alstom</w:t>
      </w:r>
      <w:proofErr w:type="spellEnd"/>
      <w:r w:rsidRPr="004926FA">
        <w:rPr>
          <w:lang w:bidi="en-US"/>
        </w:rPr>
        <w:t>. Oproti Německu není na těchto tratích smíšený provoz (i jiné vlaky než vysokorychlostní). TGV linky od samého počátku velmi zdařile konkurují nejen automobilové, ale i vnitrostátní letecké dopravě. Nadnárodní železniční dopravce Eurostar se svými soupravami TGV 4. generace úplně zlikvidoval leteckou konkurenci mezi Bruselem a Paříží a na lince Londýn – Paříž přepraví téměř 80</w:t>
      </w:r>
      <w:r>
        <w:rPr>
          <w:lang w:bidi="en-US"/>
        </w:rPr>
        <w:t xml:space="preserve"> </w:t>
      </w:r>
      <w:r w:rsidRPr="004926FA">
        <w:rPr>
          <w:lang w:bidi="en-US"/>
        </w:rPr>
        <w:t>% cestujících. LGV tratě a linky TGV také prodloužily denní pendlování zaměstnanců do práce až na 100 km.</w:t>
      </w:r>
    </w:p>
    <w:p w14:paraId="1A4FC7D4" w14:textId="3546D9B5" w:rsidR="004926FA" w:rsidRDefault="004926FA" w:rsidP="004926FA">
      <w:pPr>
        <w:rPr>
          <w:bCs/>
          <w:lang w:bidi="en-US"/>
        </w:rPr>
      </w:pPr>
      <w:r>
        <w:rPr>
          <w:noProof/>
        </w:rPr>
        <w:drawing>
          <wp:inline distT="0" distB="0" distL="0" distR="0" wp14:anchorId="2174DEB6" wp14:editId="465A2B1F">
            <wp:extent cx="5760720" cy="1097280"/>
            <wp:effectExtent l="0" t="0" r="0" b="7620"/>
            <wp:docPr id="328690480" name="Obrázek 32" descr="Vysokorychlostní želez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Vysokorychlostní železnice"/>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5760720" cy="1097280"/>
                    </a:xfrm>
                    <a:prstGeom prst="rect">
                      <a:avLst/>
                    </a:prstGeom>
                    <a:noFill/>
                    <a:ln>
                      <a:noFill/>
                    </a:ln>
                  </pic:spPr>
                </pic:pic>
              </a:graphicData>
            </a:graphic>
          </wp:inline>
        </w:drawing>
      </w:r>
    </w:p>
    <w:p w14:paraId="6A35BB1E" w14:textId="2136C187" w:rsidR="004926FA" w:rsidRDefault="004926FA" w:rsidP="004926FA">
      <w:pPr>
        <w:rPr>
          <w:bCs/>
          <w:lang w:bidi="en-US"/>
        </w:rPr>
      </w:pPr>
      <w:r w:rsidRPr="004926FA">
        <w:rPr>
          <w:bCs/>
          <w:lang w:bidi="en-US"/>
        </w:rPr>
        <w:t xml:space="preserve">První snahy o propojení kontinentu s Velkou Británií se objevují již od minulého století. Konečné rozhodnutí o výstavbě tunelu, který povede pod kanálem La Manche, však padlo až roku 1987. Původním plánem bylo zahájení činnosti tunelu již 15. května 1993, vzhledem k finančním a technickým problémům se však stavba protáhla a železniční doprava byla slavnostně spuštěna až 6. května roku 1994. Slavnostního otevření se účastnila britská královna Alžběta II. a tehdejší francouzský prezident Francois </w:t>
      </w:r>
      <w:proofErr w:type="spellStart"/>
      <w:r w:rsidRPr="004926FA">
        <w:rPr>
          <w:bCs/>
          <w:lang w:bidi="en-US"/>
        </w:rPr>
        <w:t>Mitterand</w:t>
      </w:r>
      <w:proofErr w:type="spellEnd"/>
      <w:r w:rsidRPr="004926FA">
        <w:rPr>
          <w:bCs/>
          <w:lang w:bidi="en-US"/>
        </w:rPr>
        <w:t xml:space="preserve">, kteří se na místo dopravili stylově ve vysokorychlostních vlacích TGV – EUROSTAR určených právě pro tuto trasu vedoucí z terminálu </w:t>
      </w:r>
      <w:proofErr w:type="spellStart"/>
      <w:r w:rsidRPr="004926FA">
        <w:rPr>
          <w:bCs/>
          <w:lang w:bidi="en-US"/>
        </w:rPr>
        <w:t>Coquele</w:t>
      </w:r>
      <w:proofErr w:type="spellEnd"/>
      <w:r w:rsidRPr="004926FA">
        <w:rPr>
          <w:bCs/>
          <w:lang w:bidi="en-US"/>
        </w:rPr>
        <w:t xml:space="preserve"> u města Calais ve Francii do terminálu </w:t>
      </w:r>
      <w:proofErr w:type="spellStart"/>
      <w:r w:rsidRPr="004926FA">
        <w:rPr>
          <w:bCs/>
          <w:lang w:bidi="en-US"/>
        </w:rPr>
        <w:t>Folkestone</w:t>
      </w:r>
      <w:proofErr w:type="spellEnd"/>
      <w:r w:rsidRPr="004926FA">
        <w:rPr>
          <w:bCs/>
          <w:lang w:bidi="en-US"/>
        </w:rPr>
        <w:t xml:space="preserve"> nedaleko Doveru ve Velké Británii. Pravidelná osobní doprava však byla zahájena až </w:t>
      </w:r>
      <w:r>
        <w:rPr>
          <w:bCs/>
          <w:lang w:bidi="en-US"/>
        </w:rPr>
        <w:br/>
      </w:r>
      <w:r w:rsidRPr="004926FA">
        <w:rPr>
          <w:bCs/>
          <w:lang w:bidi="en-US"/>
        </w:rPr>
        <w:t xml:space="preserve">14. listopadu 1994. </w:t>
      </w:r>
    </w:p>
    <w:p w14:paraId="58C060AB" w14:textId="62B23733" w:rsidR="004926FA" w:rsidRDefault="004926FA" w:rsidP="004926FA">
      <w:pPr>
        <w:jc w:val="center"/>
        <w:rPr>
          <w:bCs/>
          <w:lang w:bidi="en-US"/>
        </w:rPr>
      </w:pPr>
      <w:r>
        <w:rPr>
          <w:noProof/>
        </w:rPr>
        <w:lastRenderedPageBreak/>
        <w:drawing>
          <wp:inline distT="0" distB="0" distL="0" distR="0" wp14:anchorId="19C78A71" wp14:editId="2A503948">
            <wp:extent cx="4762500" cy="2857500"/>
            <wp:effectExtent l="0" t="0" r="0" b="0"/>
            <wp:docPr id="1722670637" name="Obrázek 33" descr="Vlaky T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Vlaky TGV"/>
                    <pic:cNvPicPr>
                      <a:picLocks noChangeAspect="1" noChangeArrowheads="1"/>
                    </pic:cNvPicPr>
                  </pic:nvPicPr>
                  <pic:blipFill>
                    <a:blip r:embed="rId141">
                      <a:extLst>
                        <a:ext uri="{28A0092B-C50C-407E-A947-70E740481C1C}">
                          <a14:useLocalDpi xmlns:a14="http://schemas.microsoft.com/office/drawing/2010/main"/>
                        </a:ext>
                      </a:extLst>
                    </a:blip>
                    <a:srcRect/>
                    <a:stretch>
                      <a:fillRect/>
                    </a:stretch>
                  </pic:blipFill>
                  <pic:spPr bwMode="auto">
                    <a:xfrm>
                      <a:off x="0" y="0"/>
                      <a:ext cx="4762500" cy="2857500"/>
                    </a:xfrm>
                    <a:prstGeom prst="rect">
                      <a:avLst/>
                    </a:prstGeom>
                    <a:noFill/>
                    <a:ln>
                      <a:noFill/>
                    </a:ln>
                  </pic:spPr>
                </pic:pic>
              </a:graphicData>
            </a:graphic>
          </wp:inline>
        </w:drawing>
      </w:r>
    </w:p>
    <w:p w14:paraId="1AC52367" w14:textId="77777777" w:rsidR="004926FA" w:rsidRDefault="004926FA">
      <w:pPr>
        <w:spacing w:after="160" w:line="259" w:lineRule="auto"/>
        <w:jc w:val="left"/>
        <w:rPr>
          <w:bCs/>
          <w:lang w:bidi="en-US"/>
        </w:rPr>
      </w:pPr>
      <w:r>
        <w:rPr>
          <w:bCs/>
          <w:lang w:bidi="en-US"/>
        </w:rPr>
        <w:br w:type="page"/>
      </w:r>
    </w:p>
    <w:p w14:paraId="67C4C671" w14:textId="77777777" w:rsidR="004926FA" w:rsidRDefault="00C3054A" w:rsidP="004926FA">
      <w:pPr>
        <w:rPr>
          <w:lang w:bidi="en-US"/>
        </w:rPr>
      </w:pPr>
      <w:r w:rsidRPr="00F45BC7">
        <w:rPr>
          <w:bCs/>
          <w:lang w:bidi="en-US"/>
        </w:rPr>
        <w:lastRenderedPageBreak/>
        <w:t>Cca v 15.00</w:t>
      </w:r>
      <w:r w:rsidRPr="00F45BC7">
        <w:rPr>
          <w:lang w:bidi="en-US"/>
        </w:rPr>
        <w:t xml:space="preserve"> metrem zamíříme k </w:t>
      </w:r>
      <w:proofErr w:type="spellStart"/>
      <w:r w:rsidRPr="004926FA">
        <w:rPr>
          <w:b/>
          <w:bCs/>
          <w:sz w:val="28"/>
          <w:szCs w:val="28"/>
          <w:lang w:bidi="en-US"/>
        </w:rPr>
        <w:t>Montmartru</w:t>
      </w:r>
      <w:proofErr w:type="spellEnd"/>
      <w:r w:rsidRPr="00F45BC7">
        <w:rPr>
          <w:b/>
          <w:bCs/>
          <w:lang w:bidi="en-US"/>
        </w:rPr>
        <w:t>.</w:t>
      </w:r>
      <w:r w:rsidRPr="00F45BC7">
        <w:rPr>
          <w:lang w:bidi="en-US"/>
        </w:rPr>
        <w:t xml:space="preserve"> Jeho odlišná atmosféra nás jistě uchvátí. Výstup k chrámu </w:t>
      </w:r>
      <w:proofErr w:type="spellStart"/>
      <w:r w:rsidRPr="00F45BC7">
        <w:rPr>
          <w:b/>
          <w:bCs/>
          <w:lang w:bidi="en-US"/>
        </w:rPr>
        <w:t>Sacre</w:t>
      </w:r>
      <w:proofErr w:type="spellEnd"/>
      <w:r w:rsidRPr="00F45BC7">
        <w:rPr>
          <w:b/>
          <w:bCs/>
          <w:lang w:bidi="en-US"/>
        </w:rPr>
        <w:t xml:space="preserve"> </w:t>
      </w:r>
      <w:proofErr w:type="spellStart"/>
      <w:r w:rsidRPr="00F45BC7">
        <w:rPr>
          <w:b/>
          <w:bCs/>
          <w:lang w:bidi="en-US"/>
        </w:rPr>
        <w:t>Couer</w:t>
      </w:r>
      <w:proofErr w:type="spellEnd"/>
      <w:r w:rsidRPr="00F45BC7">
        <w:rPr>
          <w:lang w:bidi="en-US"/>
        </w:rPr>
        <w:t xml:space="preserve">, nám. umělců, </w:t>
      </w:r>
      <w:r w:rsidRPr="00F45BC7">
        <w:rPr>
          <w:b/>
          <w:bCs/>
          <w:lang w:bidi="en-US"/>
        </w:rPr>
        <w:t xml:space="preserve">dům J. </w:t>
      </w:r>
      <w:proofErr w:type="spellStart"/>
      <w:r w:rsidRPr="00F45BC7">
        <w:rPr>
          <w:b/>
          <w:bCs/>
          <w:lang w:bidi="en-US"/>
        </w:rPr>
        <w:t>Maraise</w:t>
      </w:r>
      <w:proofErr w:type="spellEnd"/>
      <w:r w:rsidRPr="00F45BC7">
        <w:rPr>
          <w:b/>
          <w:bCs/>
          <w:lang w:bidi="en-US"/>
        </w:rPr>
        <w:t xml:space="preserve">, </w:t>
      </w:r>
      <w:proofErr w:type="spellStart"/>
      <w:r w:rsidRPr="00F45BC7">
        <w:rPr>
          <w:b/>
          <w:bCs/>
          <w:lang w:bidi="en-US"/>
        </w:rPr>
        <w:t>Moulin</w:t>
      </w:r>
      <w:proofErr w:type="spellEnd"/>
      <w:r w:rsidRPr="00F45BC7">
        <w:rPr>
          <w:b/>
          <w:bCs/>
          <w:lang w:bidi="en-US"/>
        </w:rPr>
        <w:t xml:space="preserve"> Rouge, Place </w:t>
      </w:r>
      <w:proofErr w:type="spellStart"/>
      <w:r w:rsidRPr="00F45BC7">
        <w:rPr>
          <w:b/>
          <w:bCs/>
          <w:lang w:bidi="en-US"/>
        </w:rPr>
        <w:t>Pigalle</w:t>
      </w:r>
      <w:proofErr w:type="spellEnd"/>
      <w:r w:rsidRPr="00F45BC7">
        <w:rPr>
          <w:lang w:bidi="en-US"/>
        </w:rPr>
        <w:t xml:space="preserve">, to vše jsou zážitky, které na nás čekají. </w:t>
      </w:r>
    </w:p>
    <w:p w14:paraId="64C0BDC3" w14:textId="29BDB65F" w:rsidR="002C52FB" w:rsidRDefault="002C52FB" w:rsidP="004926FA">
      <w:pPr>
        <w:rPr>
          <w:noProof/>
        </w:rPr>
      </w:pPr>
      <w:r>
        <w:rPr>
          <w:noProof/>
        </w:rPr>
        <w:drawing>
          <wp:inline distT="0" distB="0" distL="0" distR="0" wp14:anchorId="081D6124" wp14:editId="0F9EC37C">
            <wp:extent cx="2874645" cy="2155984"/>
            <wp:effectExtent l="0" t="0" r="1905" b="0"/>
            <wp:docPr id="520254597" name="Obrázek 3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undefined"/>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2883358" cy="2162518"/>
                    </a:xfrm>
                    <a:prstGeom prst="rect">
                      <a:avLst/>
                    </a:prstGeom>
                    <a:noFill/>
                    <a:ln>
                      <a:noFill/>
                    </a:ln>
                  </pic:spPr>
                </pic:pic>
              </a:graphicData>
            </a:graphic>
          </wp:inline>
        </w:drawing>
      </w:r>
      <w:r>
        <w:rPr>
          <w:noProof/>
        </w:rPr>
        <w:t xml:space="preserve"> </w:t>
      </w:r>
      <w:r>
        <w:rPr>
          <w:noProof/>
        </w:rPr>
        <w:drawing>
          <wp:inline distT="0" distB="0" distL="0" distR="0" wp14:anchorId="15CBEA0C" wp14:editId="72635F04">
            <wp:extent cx="1418413" cy="2152650"/>
            <wp:effectExtent l="0" t="0" r="0" b="0"/>
            <wp:docPr id="1502030924" name="Obrázek 39" descr="Jean Marais – Wikipe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Jean Marais – Wikipedie"/>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1423459" cy="2160307"/>
                    </a:xfrm>
                    <a:prstGeom prst="rect">
                      <a:avLst/>
                    </a:prstGeom>
                    <a:noFill/>
                    <a:ln>
                      <a:noFill/>
                    </a:ln>
                  </pic:spPr>
                </pic:pic>
              </a:graphicData>
            </a:graphic>
          </wp:inline>
        </w:drawing>
      </w:r>
      <w:r>
        <w:rPr>
          <w:noProof/>
        </w:rPr>
        <w:t xml:space="preserve"> </w:t>
      </w:r>
    </w:p>
    <w:p w14:paraId="23FA20AF" w14:textId="787CB8C5" w:rsidR="002C52FB" w:rsidRDefault="002C52FB" w:rsidP="004926FA">
      <w:pPr>
        <w:rPr>
          <w:noProof/>
        </w:rPr>
      </w:pPr>
      <w:r w:rsidRPr="002C52FB">
        <w:rPr>
          <w:b/>
          <w:bCs/>
          <w:noProof/>
          <w:sz w:val="24"/>
          <w:szCs w:val="24"/>
        </w:rPr>
        <w:t>Moulin Rouge</w:t>
      </w:r>
      <w:r w:rsidRPr="002C52FB">
        <w:rPr>
          <w:noProof/>
          <w:sz w:val="24"/>
          <w:szCs w:val="24"/>
        </w:rPr>
        <w:t xml:space="preserve"> </w:t>
      </w:r>
      <w:r w:rsidRPr="002C52FB">
        <w:rPr>
          <w:noProof/>
        </w:rPr>
        <w:t>(česky Červený mlýn) je francouzský kabaret, který se nachází ve čtvrti Pigalle, na Boulevardu de Clichy na úpatí Montmartru v Paříži. Kabaret byl založen v roce 1889. Za dobu jeho existence zde vystupovalo mnoho umělců, jako např. La Goulue, Josephine Baker, Frank Sinatra, Jean Gabin, Yvette Guilbert, Jane Avril, Mistinguett, Joseph Pujol, Édith Piaf, Ella Fitzgerald, La Toya Jackson aj. O tomto kabaretu bylo také natočeno několik celovečerních filmů, filmových dokumentů a objevil se i v literárních dílech. S tímto kabaretem je spojen tanec kankán, jehož tanečnice zachytil častý návštěvník podniku malíř Henri de Toulouse-Lautrec.</w:t>
      </w:r>
    </w:p>
    <w:p w14:paraId="3B9E7F46" w14:textId="147DF3D7" w:rsidR="002C52FB" w:rsidRDefault="002C52FB" w:rsidP="004926FA">
      <w:pPr>
        <w:rPr>
          <w:lang w:bidi="en-US"/>
        </w:rPr>
      </w:pPr>
      <w:r>
        <w:rPr>
          <w:noProof/>
        </w:rPr>
        <w:drawing>
          <wp:inline distT="0" distB="0" distL="0" distR="0" wp14:anchorId="2E42630A" wp14:editId="741B1279">
            <wp:extent cx="4379595" cy="3166903"/>
            <wp:effectExtent l="0" t="0" r="1905" b="0"/>
            <wp:docPr id="1322629145" name="Obrázek 40" descr="Vstupenky na: Moulin Rouge ve městě Paříž | Tiqe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Vstupenky na: Moulin Rouge ve městě Paříž | Tiqets.com"/>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4391627" cy="3175603"/>
                    </a:xfrm>
                    <a:prstGeom prst="rect">
                      <a:avLst/>
                    </a:prstGeom>
                    <a:noFill/>
                    <a:ln>
                      <a:noFill/>
                    </a:ln>
                  </pic:spPr>
                </pic:pic>
              </a:graphicData>
            </a:graphic>
          </wp:inline>
        </w:drawing>
      </w:r>
    </w:p>
    <w:p w14:paraId="5E5D6C75" w14:textId="6C6121F2" w:rsidR="004926FA" w:rsidRDefault="004926FA" w:rsidP="004926FA">
      <w:pPr>
        <w:rPr>
          <w:lang w:bidi="en-US"/>
        </w:rPr>
      </w:pPr>
      <w:proofErr w:type="spellStart"/>
      <w:r w:rsidRPr="004926FA">
        <w:rPr>
          <w:lang w:bidi="en-US"/>
        </w:rPr>
        <w:t>Montmartre</w:t>
      </w:r>
      <w:proofErr w:type="spellEnd"/>
      <w:r w:rsidRPr="004926FA">
        <w:rPr>
          <w:lang w:bidi="en-US"/>
        </w:rPr>
        <w:t xml:space="preserve"> (v překladu: Hora mučedníků) je kopec v Paříži a historická čtvrť, která se na něm rozkládá. Původně samostatná obec byla připojena k Paříži v roce 1860 a stala se součástí 18. obvodu. </w:t>
      </w:r>
      <w:proofErr w:type="spellStart"/>
      <w:r w:rsidRPr="004926FA">
        <w:rPr>
          <w:lang w:bidi="en-US"/>
        </w:rPr>
        <w:t>Montmartre</w:t>
      </w:r>
      <w:proofErr w:type="spellEnd"/>
      <w:r w:rsidRPr="004926FA">
        <w:rPr>
          <w:lang w:bidi="en-US"/>
        </w:rPr>
        <w:t xml:space="preserve"> se nachází na severu města a je nejvyšším přirozeným bodem v Paříži. Jeho vrcholek ve </w:t>
      </w:r>
      <w:r w:rsidRPr="004926FA">
        <w:rPr>
          <w:lang w:bidi="en-US"/>
        </w:rPr>
        <w:lastRenderedPageBreak/>
        <w:t xml:space="preserve">výši 130,53 m se nachází v prostoru hřbitova </w:t>
      </w:r>
      <w:proofErr w:type="spellStart"/>
      <w:r w:rsidRPr="004926FA">
        <w:rPr>
          <w:lang w:bidi="en-US"/>
        </w:rPr>
        <w:t>Calvaire</w:t>
      </w:r>
      <w:proofErr w:type="spellEnd"/>
      <w:r w:rsidRPr="004926FA">
        <w:rPr>
          <w:lang w:bidi="en-US"/>
        </w:rPr>
        <w:t xml:space="preserve"> u kostela Saint-Pierre de </w:t>
      </w:r>
      <w:proofErr w:type="spellStart"/>
      <w:r w:rsidRPr="004926FA">
        <w:rPr>
          <w:lang w:bidi="en-US"/>
        </w:rPr>
        <w:t>Montmartre</w:t>
      </w:r>
      <w:proofErr w:type="spellEnd"/>
      <w:r w:rsidRPr="004926FA">
        <w:rPr>
          <w:lang w:bidi="en-US"/>
        </w:rPr>
        <w:t>. Na vrchol vede lanovka nebo schodiště o 222 schodech. Jedná se o jedno z nejvýznamnějších turistických míst v</w:t>
      </w:r>
      <w:r>
        <w:rPr>
          <w:lang w:bidi="en-US"/>
        </w:rPr>
        <w:t> </w:t>
      </w:r>
      <w:r w:rsidRPr="004926FA">
        <w:rPr>
          <w:lang w:bidi="en-US"/>
        </w:rPr>
        <w:t>Paříži</w:t>
      </w:r>
      <w:r>
        <w:rPr>
          <w:lang w:bidi="en-US"/>
        </w:rPr>
        <w:t>.</w:t>
      </w:r>
    </w:p>
    <w:p w14:paraId="3602CC6D" w14:textId="7295DD2C" w:rsidR="004926FA" w:rsidRDefault="004926FA" w:rsidP="004926FA">
      <w:pPr>
        <w:rPr>
          <w:lang w:bidi="en-US"/>
        </w:rPr>
      </w:pPr>
      <w:r>
        <w:rPr>
          <w:noProof/>
        </w:rPr>
        <w:drawing>
          <wp:inline distT="0" distB="0" distL="0" distR="0" wp14:anchorId="666B25CE" wp14:editId="6A6B8749">
            <wp:extent cx="5760720" cy="2991485"/>
            <wp:effectExtent l="0" t="0" r="0" b="0"/>
            <wp:docPr id="1022382363" name="Obrázek 3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undefined"/>
                    <pic:cNvPicPr>
                      <a:picLocks noChangeAspect="1" noChangeArrowheads="1"/>
                    </pic:cNvPicPr>
                  </pic:nvPicPr>
                  <pic:blipFill rotWithShape="1">
                    <a:blip r:embed="rId145" cstate="email">
                      <a:extLst>
                        <a:ext uri="{28A0092B-C50C-407E-A947-70E740481C1C}">
                          <a14:useLocalDpi xmlns:a14="http://schemas.microsoft.com/office/drawing/2010/main"/>
                        </a:ext>
                      </a:extLst>
                    </a:blip>
                    <a:srcRect/>
                    <a:stretch/>
                  </pic:blipFill>
                  <pic:spPr bwMode="auto">
                    <a:xfrm>
                      <a:off x="0" y="0"/>
                      <a:ext cx="5760720" cy="2991485"/>
                    </a:xfrm>
                    <a:prstGeom prst="rect">
                      <a:avLst/>
                    </a:prstGeom>
                    <a:noFill/>
                    <a:ln>
                      <a:noFill/>
                    </a:ln>
                    <a:extLst>
                      <a:ext uri="{53640926-AAD7-44D8-BBD7-CCE9431645EC}">
                        <a14:shadowObscured xmlns:a14="http://schemas.microsoft.com/office/drawing/2010/main"/>
                      </a:ext>
                    </a:extLst>
                  </pic:spPr>
                </pic:pic>
              </a:graphicData>
            </a:graphic>
          </wp:inline>
        </w:drawing>
      </w:r>
    </w:p>
    <w:p w14:paraId="2A9599C0" w14:textId="1A7633A0" w:rsidR="004926FA" w:rsidRDefault="004926FA" w:rsidP="00DB7E53">
      <w:pPr>
        <w:jc w:val="center"/>
        <w:rPr>
          <w:lang w:bidi="en-US"/>
        </w:rPr>
      </w:pPr>
      <w:r>
        <w:rPr>
          <w:noProof/>
        </w:rPr>
        <w:drawing>
          <wp:inline distT="0" distB="0" distL="0" distR="0" wp14:anchorId="39D732B0" wp14:editId="028B7AC4">
            <wp:extent cx="3474720" cy="2606040"/>
            <wp:effectExtent l="0" t="0" r="0" b="3810"/>
            <wp:docPr id="2045056838" name="Obrázek 3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undefined"/>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3478130" cy="2608598"/>
                    </a:xfrm>
                    <a:prstGeom prst="rect">
                      <a:avLst/>
                    </a:prstGeom>
                    <a:noFill/>
                    <a:ln>
                      <a:noFill/>
                    </a:ln>
                  </pic:spPr>
                </pic:pic>
              </a:graphicData>
            </a:graphic>
          </wp:inline>
        </w:drawing>
      </w:r>
    </w:p>
    <w:p w14:paraId="5C17DB46" w14:textId="10384AFD" w:rsidR="0000415D" w:rsidRDefault="0000415D" w:rsidP="00DB7E53">
      <w:pPr>
        <w:jc w:val="center"/>
        <w:rPr>
          <w:lang w:bidi="en-US"/>
        </w:rPr>
      </w:pPr>
      <w:r>
        <w:rPr>
          <w:lang w:bidi="en-US"/>
        </w:rPr>
        <w:t>vinice</w:t>
      </w:r>
    </w:p>
    <w:p w14:paraId="30BF1722" w14:textId="27094C4A" w:rsidR="0000415D" w:rsidRDefault="0000415D" w:rsidP="00DB7E53">
      <w:pPr>
        <w:jc w:val="center"/>
        <w:rPr>
          <w:lang w:bidi="en-US"/>
        </w:rPr>
      </w:pPr>
      <w:r>
        <w:rPr>
          <w:noProof/>
        </w:rPr>
        <w:lastRenderedPageBreak/>
        <w:drawing>
          <wp:inline distT="0" distB="0" distL="0" distR="0" wp14:anchorId="2AC082FC" wp14:editId="201303AF">
            <wp:extent cx="4417695" cy="3313271"/>
            <wp:effectExtent l="0" t="0" r="1905" b="1905"/>
            <wp:docPr id="763909338" name="Obrázek 1" descr="Obsah obrázku venku, strom, mrak,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09338" name="Obrázek 1" descr="Obsah obrázku venku, strom, mrak, obloha&#10;&#10;Popis byl vytvořen automaticky"/>
                    <pic:cNvPicPr/>
                  </pic:nvPicPr>
                  <pic:blipFill>
                    <a:blip r:embed="rId147" cstate="email">
                      <a:extLst>
                        <a:ext uri="{28A0092B-C50C-407E-A947-70E740481C1C}">
                          <a14:useLocalDpi xmlns:a14="http://schemas.microsoft.com/office/drawing/2010/main"/>
                        </a:ext>
                      </a:extLst>
                    </a:blip>
                    <a:stretch>
                      <a:fillRect/>
                    </a:stretch>
                  </pic:blipFill>
                  <pic:spPr>
                    <a:xfrm>
                      <a:off x="0" y="0"/>
                      <a:ext cx="4420083" cy="3315062"/>
                    </a:xfrm>
                    <a:prstGeom prst="rect">
                      <a:avLst/>
                    </a:prstGeom>
                  </pic:spPr>
                </pic:pic>
              </a:graphicData>
            </a:graphic>
          </wp:inline>
        </w:drawing>
      </w:r>
    </w:p>
    <w:p w14:paraId="3537A9D4" w14:textId="6C9BE923" w:rsidR="004926FA" w:rsidRDefault="0000415D" w:rsidP="00DB7E53">
      <w:pPr>
        <w:jc w:val="center"/>
        <w:rPr>
          <w:lang w:bidi="en-US"/>
        </w:rPr>
      </w:pPr>
      <w:r>
        <w:rPr>
          <w:lang w:bidi="en-US"/>
        </w:rPr>
        <w:t>Lanovka na kopec</w:t>
      </w:r>
    </w:p>
    <w:p w14:paraId="54715632" w14:textId="35A4D1A9" w:rsidR="002C52FB" w:rsidRDefault="002C52FB" w:rsidP="004926FA">
      <w:pPr>
        <w:rPr>
          <w:lang w:bidi="en-US"/>
        </w:rPr>
      </w:pPr>
      <w:r>
        <w:rPr>
          <w:noProof/>
        </w:rPr>
        <w:drawing>
          <wp:inline distT="0" distB="0" distL="0" distR="0" wp14:anchorId="1B184615" wp14:editId="2A3818A0">
            <wp:extent cx="4922520" cy="3283308"/>
            <wp:effectExtent l="0" t="0" r="0" b="0"/>
            <wp:docPr id="499225068" name="Obrázek 36" descr="Credit: Rrrain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redit: Rrrainbow"/>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4935475" cy="3291949"/>
                    </a:xfrm>
                    <a:prstGeom prst="rect">
                      <a:avLst/>
                    </a:prstGeom>
                    <a:noFill/>
                    <a:ln>
                      <a:noFill/>
                    </a:ln>
                  </pic:spPr>
                </pic:pic>
              </a:graphicData>
            </a:graphic>
          </wp:inline>
        </w:drawing>
      </w:r>
    </w:p>
    <w:p w14:paraId="7135B84C" w14:textId="77777777" w:rsidR="002C52FB" w:rsidRDefault="002C52FB" w:rsidP="004926FA">
      <w:pPr>
        <w:rPr>
          <w:lang w:bidi="en-US"/>
        </w:rPr>
      </w:pPr>
    </w:p>
    <w:p w14:paraId="02EB3042" w14:textId="77777777" w:rsidR="0000415D" w:rsidRDefault="0000415D">
      <w:pPr>
        <w:spacing w:after="160" w:line="259" w:lineRule="auto"/>
        <w:jc w:val="left"/>
        <w:rPr>
          <w:lang w:bidi="en-US"/>
        </w:rPr>
      </w:pPr>
      <w:r>
        <w:rPr>
          <w:lang w:bidi="en-US"/>
        </w:rPr>
        <w:br w:type="page"/>
      </w:r>
    </w:p>
    <w:p w14:paraId="3C9FD92C" w14:textId="5AA18EAC" w:rsidR="00DB7E53" w:rsidRDefault="00C3054A" w:rsidP="004926FA">
      <w:pPr>
        <w:rPr>
          <w:lang w:bidi="en-US"/>
        </w:rPr>
      </w:pPr>
      <w:r w:rsidRPr="00F45BC7">
        <w:rPr>
          <w:lang w:bidi="en-US"/>
        </w:rPr>
        <w:lastRenderedPageBreak/>
        <w:t xml:space="preserve">K večeru se vydáme </w:t>
      </w:r>
      <w:r w:rsidRPr="00F45BC7">
        <w:rPr>
          <w:bCs/>
          <w:lang w:bidi="en-US"/>
        </w:rPr>
        <w:t xml:space="preserve">do přístavu na lodičky. </w:t>
      </w:r>
      <w:r w:rsidRPr="00DB7E53">
        <w:rPr>
          <w:b/>
          <w:bCs/>
          <w:sz w:val="24"/>
          <w:szCs w:val="24"/>
          <w:lang w:bidi="en-US"/>
        </w:rPr>
        <w:t>Okružní plavba</w:t>
      </w:r>
      <w:r w:rsidRPr="00DB7E53">
        <w:rPr>
          <w:sz w:val="24"/>
          <w:szCs w:val="24"/>
          <w:lang w:bidi="en-US"/>
        </w:rPr>
        <w:t xml:space="preserve"> </w:t>
      </w:r>
      <w:r w:rsidRPr="00F45BC7">
        <w:rPr>
          <w:lang w:bidi="en-US"/>
        </w:rPr>
        <w:t xml:space="preserve">na lodičkách, které silnými reflektory osvětlují budovy kolem řeky, je podle mnoha klientů tou pověstnou třešničkou na dortu. </w:t>
      </w:r>
    </w:p>
    <w:p w14:paraId="589BF41B" w14:textId="71F09CE7" w:rsidR="00DB7E53" w:rsidRDefault="00DB7E53" w:rsidP="004926FA">
      <w:pPr>
        <w:rPr>
          <w:lang w:bidi="en-US"/>
        </w:rPr>
      </w:pPr>
      <w:r w:rsidRPr="000065CA">
        <w:rPr>
          <w:rFonts w:ascii="Times New Roman" w:hAnsi="Times New Roman" w:cs="Times New Roman"/>
          <w:noProof/>
          <w:sz w:val="24"/>
          <w:szCs w:val="24"/>
        </w:rPr>
        <w:drawing>
          <wp:inline distT="0" distB="0" distL="0" distR="0" wp14:anchorId="36C035BE" wp14:editId="64EAC6D7">
            <wp:extent cx="5760720" cy="3815715"/>
            <wp:effectExtent l="0" t="0" r="0" b="0"/>
            <wp:docPr id="1145260036" name="Obrázek 1" descr="Obsah obrázku venku, oblečení, osoba, Lidská tvář&#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260036" name="Obrázek 1" descr="Obsah obrázku venku, oblečení, osoba, Lidská tvář&#10;&#10;Popis byl vytvořen automaticky"/>
                    <pic:cNvPicPr/>
                  </pic:nvPicPr>
                  <pic:blipFill>
                    <a:blip r:embed="rId149" cstate="email">
                      <a:extLst>
                        <a:ext uri="{28A0092B-C50C-407E-A947-70E740481C1C}">
                          <a14:useLocalDpi xmlns:a14="http://schemas.microsoft.com/office/drawing/2010/main"/>
                        </a:ext>
                      </a:extLst>
                    </a:blip>
                    <a:stretch>
                      <a:fillRect/>
                    </a:stretch>
                  </pic:blipFill>
                  <pic:spPr>
                    <a:xfrm>
                      <a:off x="0" y="0"/>
                      <a:ext cx="5760720" cy="3815715"/>
                    </a:xfrm>
                    <a:prstGeom prst="rect">
                      <a:avLst/>
                    </a:prstGeom>
                  </pic:spPr>
                </pic:pic>
              </a:graphicData>
            </a:graphic>
          </wp:inline>
        </w:drawing>
      </w:r>
    </w:p>
    <w:p w14:paraId="4BEC5387" w14:textId="2CA191AF" w:rsidR="00DB7E53" w:rsidRDefault="00DB7E53" w:rsidP="00DB7E53">
      <w:pPr>
        <w:jc w:val="center"/>
        <w:rPr>
          <w:lang w:bidi="en-US"/>
        </w:rPr>
      </w:pPr>
      <w:r w:rsidRPr="000065CA">
        <w:rPr>
          <w:rFonts w:ascii="Times New Roman" w:hAnsi="Times New Roman" w:cs="Times New Roman"/>
          <w:noProof/>
          <w:sz w:val="24"/>
          <w:szCs w:val="24"/>
        </w:rPr>
        <w:drawing>
          <wp:inline distT="0" distB="0" distL="0" distR="0" wp14:anchorId="4D5EC402" wp14:editId="1784C56C">
            <wp:extent cx="2907267" cy="4391025"/>
            <wp:effectExtent l="0" t="0" r="7620" b="0"/>
            <wp:docPr id="1286632445" name="Obrázek 18" descr="Může jít o obrázek lo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ůže jít o obrázek loď"/>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2921134" cy="4411969"/>
                    </a:xfrm>
                    <a:prstGeom prst="rect">
                      <a:avLst/>
                    </a:prstGeom>
                    <a:noFill/>
                    <a:ln>
                      <a:noFill/>
                    </a:ln>
                  </pic:spPr>
                </pic:pic>
              </a:graphicData>
            </a:graphic>
          </wp:inline>
        </w:drawing>
      </w:r>
    </w:p>
    <w:p w14:paraId="33031ED1" w14:textId="77777777" w:rsidR="00DB7E53" w:rsidRDefault="00C3054A" w:rsidP="004926FA">
      <w:pPr>
        <w:rPr>
          <w:bCs/>
          <w:lang w:bidi="en-US"/>
        </w:rPr>
      </w:pPr>
      <w:r w:rsidRPr="00F45BC7">
        <w:rPr>
          <w:lang w:bidi="en-US"/>
        </w:rPr>
        <w:lastRenderedPageBreak/>
        <w:t>Z přístaviště se n</w:t>
      </w:r>
      <w:r w:rsidRPr="00F45BC7">
        <w:rPr>
          <w:bCs/>
          <w:lang w:bidi="en-US"/>
        </w:rPr>
        <w:t xml:space="preserve">aposledy se podíváme na osvětlenou </w:t>
      </w:r>
      <w:proofErr w:type="spellStart"/>
      <w:r w:rsidRPr="00F45BC7">
        <w:rPr>
          <w:b/>
          <w:lang w:bidi="en-US"/>
        </w:rPr>
        <w:t>Champs</w:t>
      </w:r>
      <w:proofErr w:type="spellEnd"/>
      <w:r w:rsidRPr="00F45BC7">
        <w:rPr>
          <w:b/>
          <w:lang w:bidi="en-US"/>
        </w:rPr>
        <w:t xml:space="preserve"> </w:t>
      </w:r>
      <w:proofErr w:type="spellStart"/>
      <w:r w:rsidRPr="00F45BC7">
        <w:rPr>
          <w:b/>
          <w:lang w:bidi="en-US"/>
        </w:rPr>
        <w:t>Elysées</w:t>
      </w:r>
      <w:proofErr w:type="spellEnd"/>
      <w:r w:rsidRPr="00F45BC7">
        <w:rPr>
          <w:bCs/>
          <w:lang w:bidi="en-US"/>
        </w:rPr>
        <w:t>, projedeme kolem </w:t>
      </w:r>
      <w:r w:rsidRPr="00F45BC7">
        <w:rPr>
          <w:b/>
          <w:lang w:bidi="en-US"/>
        </w:rPr>
        <w:t xml:space="preserve">chrámu </w:t>
      </w:r>
      <w:proofErr w:type="spellStart"/>
      <w:r w:rsidRPr="00F45BC7">
        <w:rPr>
          <w:b/>
          <w:lang w:bidi="en-US"/>
        </w:rPr>
        <w:t>Madelein</w:t>
      </w:r>
      <w:proofErr w:type="spellEnd"/>
      <w:r w:rsidRPr="00F45BC7">
        <w:rPr>
          <w:b/>
          <w:lang w:bidi="en-US"/>
        </w:rPr>
        <w:t xml:space="preserve">, k Opeře, nám. </w:t>
      </w:r>
      <w:proofErr w:type="spellStart"/>
      <w:r w:rsidRPr="00F45BC7">
        <w:rPr>
          <w:b/>
          <w:lang w:bidi="en-US"/>
        </w:rPr>
        <w:t>Vendome</w:t>
      </w:r>
      <w:proofErr w:type="spellEnd"/>
      <w:r w:rsidRPr="00F45BC7">
        <w:rPr>
          <w:b/>
          <w:lang w:bidi="en-US"/>
        </w:rPr>
        <w:t xml:space="preserve"> a ulicí </w:t>
      </w:r>
      <w:proofErr w:type="spellStart"/>
      <w:r w:rsidRPr="00F45BC7">
        <w:rPr>
          <w:b/>
          <w:lang w:bidi="en-US"/>
        </w:rPr>
        <w:t>Rivoli</w:t>
      </w:r>
      <w:proofErr w:type="spellEnd"/>
      <w:r w:rsidRPr="00F45BC7">
        <w:rPr>
          <w:b/>
          <w:lang w:bidi="en-US"/>
        </w:rPr>
        <w:t xml:space="preserve"> na náměstí Svornosti.</w:t>
      </w:r>
      <w:r w:rsidRPr="00F45BC7">
        <w:rPr>
          <w:bCs/>
          <w:lang w:bidi="en-US"/>
        </w:rPr>
        <w:t xml:space="preserve"> Po nábřeží pak opouštíme Paříž. </w:t>
      </w:r>
    </w:p>
    <w:p w14:paraId="40FD4E3E" w14:textId="77777777" w:rsidR="00DB7E53" w:rsidRDefault="00DB7E53" w:rsidP="004926FA">
      <w:pPr>
        <w:rPr>
          <w:bCs/>
          <w:lang w:bidi="en-US"/>
        </w:rPr>
      </w:pPr>
    </w:p>
    <w:p w14:paraId="7A8DD3D6" w14:textId="19C1F5BF" w:rsidR="00C3054A" w:rsidRPr="00DB7E53" w:rsidRDefault="00C3054A" w:rsidP="004926FA">
      <w:pPr>
        <w:rPr>
          <w:b/>
          <w:sz w:val="24"/>
          <w:szCs w:val="24"/>
          <w:lang w:bidi="en-US"/>
        </w:rPr>
      </w:pPr>
      <w:r w:rsidRPr="00DB7E53">
        <w:rPr>
          <w:b/>
          <w:sz w:val="24"/>
          <w:szCs w:val="24"/>
          <w:lang w:bidi="en-US"/>
        </w:rPr>
        <w:t>Poslední zastávka tohoto dne bude za Paříží u motorestu, kde se připravíme na noční tranzit.</w:t>
      </w:r>
    </w:p>
    <w:p w14:paraId="2E04A8FC" w14:textId="77777777" w:rsidR="00C3054A" w:rsidRDefault="00C3054A" w:rsidP="00C3054A">
      <w:pPr>
        <w:spacing w:line="240" w:lineRule="auto"/>
        <w:contextualSpacing/>
        <w:rPr>
          <w:rFonts w:ascii="Times New Roman" w:eastAsia="Times New Roman" w:hAnsi="Times New Roman" w:cs="Times New Roman"/>
          <w:b/>
          <w:bCs/>
          <w:kern w:val="0"/>
          <w:sz w:val="24"/>
          <w:szCs w:val="24"/>
          <w:u w:val="single"/>
          <w:lang w:eastAsia="cs-CZ"/>
          <w14:ligatures w14:val="none"/>
        </w:rPr>
      </w:pPr>
    </w:p>
    <w:p w14:paraId="0503E6BA" w14:textId="4526D4BE" w:rsidR="008D0343" w:rsidRPr="008D0343" w:rsidRDefault="008D0343" w:rsidP="008D0343">
      <w:pPr>
        <w:rPr>
          <w:b/>
          <w:bCs/>
          <w:lang w:eastAsia="cs-CZ"/>
        </w:rPr>
      </w:pPr>
      <w:r w:rsidRPr="008D0343">
        <w:rPr>
          <w:b/>
          <w:bCs/>
          <w:lang w:eastAsia="cs-CZ"/>
        </w:rPr>
        <w:t>Taky jsme si vyzkoušeli, jak funguje pařížské metro</w:t>
      </w:r>
    </w:p>
    <w:p w14:paraId="59E9BAA0" w14:textId="7945C783" w:rsidR="008D0343" w:rsidRPr="008D0343" w:rsidRDefault="008D0343" w:rsidP="008D0343">
      <w:pPr>
        <w:rPr>
          <w:lang w:eastAsia="cs-CZ"/>
        </w:rPr>
      </w:pPr>
      <w:r w:rsidRPr="008D0343">
        <w:rPr>
          <w:lang w:eastAsia="cs-CZ"/>
        </w:rPr>
        <w:t xml:space="preserve">Síť podzemní dráhy v Paříži má 16 linek a </w:t>
      </w:r>
      <w:proofErr w:type="gramStart"/>
      <w:r w:rsidRPr="008D0343">
        <w:rPr>
          <w:lang w:eastAsia="cs-CZ"/>
        </w:rPr>
        <w:t>patří</w:t>
      </w:r>
      <w:proofErr w:type="gramEnd"/>
      <w:r w:rsidRPr="008D0343">
        <w:rPr>
          <w:lang w:eastAsia="cs-CZ"/>
        </w:rPr>
        <w:t xml:space="preserve"> k největším, nejstarším, nejznámějším a nejvytíženějším na světě. Provozovatelem sítě je společnost RATP, která zajišťuje dopravu v celé Paříži a rovněž i v jejím okolí.</w:t>
      </w:r>
    </w:p>
    <w:p w14:paraId="5EA204E8" w14:textId="77777777" w:rsidR="008D0343" w:rsidRPr="008D0343" w:rsidRDefault="008D0343" w:rsidP="008D0343">
      <w:pPr>
        <w:rPr>
          <w:lang w:eastAsia="cs-CZ"/>
        </w:rPr>
      </w:pPr>
      <w:r w:rsidRPr="008D0343">
        <w:rPr>
          <w:lang w:eastAsia="cs-CZ"/>
        </w:rPr>
        <w:t xml:space="preserve">Jedná se o síť o celkové délce 226,9 kilometru. Cestujícím </w:t>
      </w:r>
      <w:proofErr w:type="gramStart"/>
      <w:r w:rsidRPr="008D0343">
        <w:rPr>
          <w:lang w:eastAsia="cs-CZ"/>
        </w:rPr>
        <w:t>slouží</w:t>
      </w:r>
      <w:proofErr w:type="gramEnd"/>
      <w:r w:rsidRPr="008D0343">
        <w:rPr>
          <w:lang w:eastAsia="cs-CZ"/>
        </w:rPr>
        <w:t xml:space="preserve"> více než 300 stanic (z toho kolem šedesáti přestupních). Každá z celkových šestnácti linek má vlastní trať (až na malé výjimky), linky jsou číslované a mají i svoji barvu. Během historie prošlo číslování drobnými změnami, některé linky byly časem spojeny (13 a původní 14), jiné rozděleny (3bis, 7bis).</w:t>
      </w:r>
    </w:p>
    <w:p w14:paraId="343BCD7C" w14:textId="73F235CF" w:rsidR="008D0343" w:rsidRDefault="008D0343" w:rsidP="008D0343">
      <w:pPr>
        <w:rPr>
          <w:lang w:eastAsia="cs-CZ"/>
        </w:rPr>
      </w:pPr>
      <w:r w:rsidRPr="008D0343">
        <w:rPr>
          <w:lang w:eastAsia="cs-CZ"/>
        </w:rPr>
        <w:t xml:space="preserve">Metro bylo otevřeno na počest Světové výstavy v roce 1900, kterou Paříž právě v této době pořádala. Metro bylo zprovozněno pod názvem </w:t>
      </w:r>
      <w:proofErr w:type="spellStart"/>
      <w:r w:rsidRPr="008D0343">
        <w:rPr>
          <w:lang w:eastAsia="cs-CZ"/>
        </w:rPr>
        <w:t>Métropolitain</w:t>
      </w:r>
      <w:proofErr w:type="spellEnd"/>
      <w:r w:rsidRPr="008D0343">
        <w:rPr>
          <w:lang w:eastAsia="cs-CZ"/>
        </w:rPr>
        <w:t xml:space="preserve"> (zkratka názvu dopravce </w:t>
      </w:r>
      <w:proofErr w:type="spellStart"/>
      <w:r w:rsidRPr="008D0343">
        <w:rPr>
          <w:lang w:eastAsia="cs-CZ"/>
        </w:rPr>
        <w:t>Compagnie</w:t>
      </w:r>
      <w:proofErr w:type="spellEnd"/>
      <w:r w:rsidRPr="008D0343">
        <w:rPr>
          <w:lang w:eastAsia="cs-CZ"/>
        </w:rPr>
        <w:t xml:space="preserve"> </w:t>
      </w:r>
      <w:proofErr w:type="spellStart"/>
      <w:r w:rsidRPr="008D0343">
        <w:rPr>
          <w:lang w:eastAsia="cs-CZ"/>
        </w:rPr>
        <w:t>du</w:t>
      </w:r>
      <w:proofErr w:type="spellEnd"/>
      <w:r w:rsidRPr="008D0343">
        <w:rPr>
          <w:lang w:eastAsia="cs-CZ"/>
        </w:rPr>
        <w:t xml:space="preserve"> </w:t>
      </w:r>
      <w:proofErr w:type="spellStart"/>
      <w:r w:rsidRPr="008D0343">
        <w:rPr>
          <w:lang w:eastAsia="cs-CZ"/>
        </w:rPr>
        <w:t>chemin</w:t>
      </w:r>
      <w:proofErr w:type="spellEnd"/>
      <w:r w:rsidRPr="008D0343">
        <w:rPr>
          <w:lang w:eastAsia="cs-CZ"/>
        </w:rPr>
        <w:t xml:space="preserve"> de </w:t>
      </w:r>
      <w:proofErr w:type="spellStart"/>
      <w:r w:rsidRPr="008D0343">
        <w:rPr>
          <w:lang w:eastAsia="cs-CZ"/>
        </w:rPr>
        <w:t>fer</w:t>
      </w:r>
      <w:proofErr w:type="spellEnd"/>
      <w:r w:rsidRPr="008D0343">
        <w:rPr>
          <w:lang w:eastAsia="cs-CZ"/>
        </w:rPr>
        <w:t xml:space="preserve"> </w:t>
      </w:r>
      <w:proofErr w:type="spellStart"/>
      <w:r w:rsidRPr="008D0343">
        <w:rPr>
          <w:lang w:eastAsia="cs-CZ"/>
        </w:rPr>
        <w:t>métropolitain</w:t>
      </w:r>
      <w:proofErr w:type="spellEnd"/>
      <w:r w:rsidRPr="008D0343">
        <w:rPr>
          <w:lang w:eastAsia="cs-CZ"/>
        </w:rPr>
        <w:t xml:space="preserve"> de Paris), což se následně zkrátilo na </w:t>
      </w:r>
      <w:proofErr w:type="spellStart"/>
      <w:r w:rsidRPr="008D0343">
        <w:rPr>
          <w:lang w:eastAsia="cs-CZ"/>
        </w:rPr>
        <w:t>Métro</w:t>
      </w:r>
      <w:proofErr w:type="spellEnd"/>
      <w:r w:rsidRPr="008D0343">
        <w:rPr>
          <w:lang w:eastAsia="cs-CZ"/>
        </w:rPr>
        <w:t xml:space="preserve">. Tento název má neformálně pařížské metro dodnes; tato zkratka se bez </w:t>
      </w:r>
      <w:proofErr w:type="spellStart"/>
      <w:r w:rsidRPr="008D0343">
        <w:rPr>
          <w:lang w:eastAsia="cs-CZ"/>
        </w:rPr>
        <w:t>accentu</w:t>
      </w:r>
      <w:proofErr w:type="spellEnd"/>
      <w:r w:rsidRPr="008D0343">
        <w:rPr>
          <w:lang w:eastAsia="cs-CZ"/>
        </w:rPr>
        <w:t xml:space="preserve"> </w:t>
      </w:r>
      <w:proofErr w:type="spellStart"/>
      <w:r w:rsidRPr="008D0343">
        <w:rPr>
          <w:lang w:eastAsia="cs-CZ"/>
        </w:rPr>
        <w:t>aigu</w:t>
      </w:r>
      <w:proofErr w:type="spellEnd"/>
      <w:r w:rsidRPr="008D0343">
        <w:rPr>
          <w:lang w:eastAsia="cs-CZ"/>
        </w:rPr>
        <w:t xml:space="preserve"> nad e potom rozšířila do celého světa, kde označuje podobné systémy podzemních drah.</w:t>
      </w:r>
    </w:p>
    <w:p w14:paraId="3AB9AC59" w14:textId="1BB79963" w:rsidR="008D0343" w:rsidRDefault="008D0343" w:rsidP="008D0343">
      <w:pPr>
        <w:rPr>
          <w:lang w:eastAsia="cs-CZ"/>
        </w:rPr>
      </w:pPr>
      <w:r>
        <w:rPr>
          <w:noProof/>
        </w:rPr>
        <w:drawing>
          <wp:inline distT="0" distB="0" distL="0" distR="0" wp14:anchorId="56ABAFFB" wp14:editId="119ABE51">
            <wp:extent cx="3148398" cy="2889849"/>
            <wp:effectExtent l="0" t="0" r="0" b="6350"/>
            <wp:docPr id="984822528" name="Obrázek 21" descr="sít pařížského me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ít pařížského metra"/>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3172304" cy="2911792"/>
                    </a:xfrm>
                    <a:prstGeom prst="rect">
                      <a:avLst/>
                    </a:prstGeom>
                    <a:noFill/>
                    <a:ln>
                      <a:noFill/>
                    </a:ln>
                  </pic:spPr>
                </pic:pic>
              </a:graphicData>
            </a:graphic>
          </wp:inline>
        </w:drawing>
      </w:r>
      <w:r>
        <w:rPr>
          <w:lang w:eastAsia="cs-CZ"/>
        </w:rPr>
        <w:t xml:space="preserve"> </w:t>
      </w:r>
      <w:r>
        <w:rPr>
          <w:noProof/>
        </w:rPr>
        <w:drawing>
          <wp:inline distT="0" distB="0" distL="0" distR="0" wp14:anchorId="7FBB089F" wp14:editId="7C082B38">
            <wp:extent cx="2367168" cy="3157268"/>
            <wp:effectExtent l="0" t="0" r="0" b="5080"/>
            <wp:docPr id="1980020782" name="Obrázek 22" descr="Vstup do metra ve stanici Anatole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Vstup do metra ve stanici Anatole France"/>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2378061" cy="3171797"/>
                    </a:xfrm>
                    <a:prstGeom prst="rect">
                      <a:avLst/>
                    </a:prstGeom>
                    <a:noFill/>
                    <a:ln>
                      <a:noFill/>
                    </a:ln>
                  </pic:spPr>
                </pic:pic>
              </a:graphicData>
            </a:graphic>
          </wp:inline>
        </w:drawing>
      </w:r>
    </w:p>
    <w:p w14:paraId="1F80113F" w14:textId="6F041B29" w:rsidR="008D0343" w:rsidRDefault="008D0343" w:rsidP="008D0343">
      <w:pPr>
        <w:rPr>
          <w:noProof/>
        </w:rPr>
      </w:pPr>
      <w:r>
        <w:rPr>
          <w:noProof/>
        </w:rPr>
        <w:lastRenderedPageBreak/>
        <w:drawing>
          <wp:inline distT="0" distB="0" distL="0" distR="0" wp14:anchorId="76DABEAB" wp14:editId="6D0A61BF">
            <wp:extent cx="5760720" cy="3095625"/>
            <wp:effectExtent l="0" t="0" r="0" b="9525"/>
            <wp:docPr id="212137567" name="Obrázek 2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undefined"/>
                    <pic:cNvPicPr>
                      <a:picLocks noChangeAspect="1" noChangeArrowheads="1"/>
                    </pic:cNvPicPr>
                  </pic:nvPicPr>
                  <pic:blipFill rotWithShape="1">
                    <a:blip r:embed="rId153" cstate="email">
                      <a:extLst>
                        <a:ext uri="{28A0092B-C50C-407E-A947-70E740481C1C}">
                          <a14:useLocalDpi xmlns:a14="http://schemas.microsoft.com/office/drawing/2010/main"/>
                        </a:ext>
                      </a:extLst>
                    </a:blip>
                    <a:srcRect/>
                    <a:stretch/>
                  </pic:blipFill>
                  <pic:spPr bwMode="auto">
                    <a:xfrm>
                      <a:off x="0" y="0"/>
                      <a:ext cx="5760720" cy="30956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14:paraId="1CF6824F" w14:textId="772FAE64" w:rsidR="008D0343" w:rsidRDefault="008D0343" w:rsidP="008D0343">
      <w:pPr>
        <w:rPr>
          <w:lang w:eastAsia="cs-CZ"/>
        </w:rPr>
      </w:pPr>
      <w:r>
        <w:rPr>
          <w:noProof/>
        </w:rPr>
        <w:drawing>
          <wp:inline distT="0" distB="0" distL="0" distR="0" wp14:anchorId="0DE6398E" wp14:editId="2B84F7A7">
            <wp:extent cx="4989195" cy="2597439"/>
            <wp:effectExtent l="0" t="0" r="1905" b="0"/>
            <wp:docPr id="1010876826" name="Obrázek 2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undefined"/>
                    <pic:cNvPicPr>
                      <a:picLocks noChangeAspect="1" noChangeArrowheads="1"/>
                    </pic:cNvPicPr>
                  </pic:nvPicPr>
                  <pic:blipFill rotWithShape="1">
                    <a:blip r:embed="rId154" cstate="email">
                      <a:extLst>
                        <a:ext uri="{28A0092B-C50C-407E-A947-70E740481C1C}">
                          <a14:useLocalDpi xmlns:a14="http://schemas.microsoft.com/office/drawing/2010/main"/>
                        </a:ext>
                      </a:extLst>
                    </a:blip>
                    <a:srcRect/>
                    <a:stretch/>
                  </pic:blipFill>
                  <pic:spPr bwMode="auto">
                    <a:xfrm>
                      <a:off x="0" y="0"/>
                      <a:ext cx="4996608" cy="2601298"/>
                    </a:xfrm>
                    <a:prstGeom prst="rect">
                      <a:avLst/>
                    </a:prstGeom>
                    <a:noFill/>
                    <a:ln>
                      <a:noFill/>
                    </a:ln>
                    <a:extLst>
                      <a:ext uri="{53640926-AAD7-44D8-BBD7-CCE9431645EC}">
                        <a14:shadowObscured xmlns:a14="http://schemas.microsoft.com/office/drawing/2010/main"/>
                      </a:ext>
                    </a:extLst>
                  </pic:spPr>
                </pic:pic>
              </a:graphicData>
            </a:graphic>
          </wp:inline>
        </w:drawing>
      </w:r>
    </w:p>
    <w:p w14:paraId="4A0899BB" w14:textId="1F4BC97E" w:rsidR="00BF0E94" w:rsidRDefault="00BF0E94" w:rsidP="008D0343">
      <w:pPr>
        <w:rPr>
          <w:lang w:eastAsia="cs-CZ"/>
        </w:rPr>
      </w:pPr>
      <w:r>
        <w:rPr>
          <w:noProof/>
        </w:rPr>
        <w:drawing>
          <wp:inline distT="0" distB="0" distL="0" distR="0" wp14:anchorId="4BC44931" wp14:editId="2E8EA054">
            <wp:extent cx="4655820" cy="2619412"/>
            <wp:effectExtent l="0" t="0" r="0" b="9525"/>
            <wp:docPr id="398684067" name="Obrázek 2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undefined"/>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4664855" cy="2624495"/>
                    </a:xfrm>
                    <a:prstGeom prst="rect">
                      <a:avLst/>
                    </a:prstGeom>
                    <a:noFill/>
                    <a:ln>
                      <a:noFill/>
                    </a:ln>
                  </pic:spPr>
                </pic:pic>
              </a:graphicData>
            </a:graphic>
          </wp:inline>
        </w:drawing>
      </w:r>
    </w:p>
    <w:p w14:paraId="1C061B09" w14:textId="2C07DF19" w:rsidR="0000415D" w:rsidRDefault="0000415D" w:rsidP="00ED2B3E">
      <w:pPr>
        <w:jc w:val="center"/>
        <w:rPr>
          <w:lang w:eastAsia="cs-CZ"/>
        </w:rPr>
      </w:pPr>
      <w:r>
        <w:rPr>
          <w:noProof/>
        </w:rPr>
        <w:lastRenderedPageBreak/>
        <w:drawing>
          <wp:inline distT="0" distB="0" distL="0" distR="0" wp14:anchorId="45069B79" wp14:editId="125ECC55">
            <wp:extent cx="4227195" cy="3170396"/>
            <wp:effectExtent l="0" t="0" r="1905" b="0"/>
            <wp:docPr id="1767875154" name="Obrázek 1" descr="Obsah obrázku oblečení, strop, muž,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875154" name="Obrázek 1" descr="Obsah obrázku oblečení, strop, muž, interiér&#10;&#10;Popis byl vytvořen automaticky"/>
                    <pic:cNvPicPr/>
                  </pic:nvPicPr>
                  <pic:blipFill>
                    <a:blip r:embed="rId156" cstate="email">
                      <a:extLst>
                        <a:ext uri="{28A0092B-C50C-407E-A947-70E740481C1C}">
                          <a14:useLocalDpi xmlns:a14="http://schemas.microsoft.com/office/drawing/2010/main"/>
                        </a:ext>
                      </a:extLst>
                    </a:blip>
                    <a:stretch>
                      <a:fillRect/>
                    </a:stretch>
                  </pic:blipFill>
                  <pic:spPr>
                    <a:xfrm>
                      <a:off x="0" y="0"/>
                      <a:ext cx="4232429" cy="3174322"/>
                    </a:xfrm>
                    <a:prstGeom prst="rect">
                      <a:avLst/>
                    </a:prstGeom>
                  </pic:spPr>
                </pic:pic>
              </a:graphicData>
            </a:graphic>
          </wp:inline>
        </w:drawing>
      </w:r>
    </w:p>
    <w:p w14:paraId="762E1DAC" w14:textId="77777777" w:rsidR="00BF0E94" w:rsidRPr="00C3054A" w:rsidRDefault="00BF0E94" w:rsidP="008D0343">
      <w:pPr>
        <w:rPr>
          <w:lang w:eastAsia="cs-CZ"/>
        </w:rPr>
      </w:pPr>
    </w:p>
    <w:p w14:paraId="45DD22C3" w14:textId="77777777" w:rsidR="00DB7E53" w:rsidRDefault="00DB7E53">
      <w:pPr>
        <w:spacing w:after="160" w:line="259" w:lineRule="auto"/>
        <w:jc w:val="left"/>
        <w:rPr>
          <w:rFonts w:ascii="Times New Roman" w:eastAsia="Times New Roman" w:hAnsi="Times New Roman" w:cs="Times New Roman"/>
          <w:b/>
          <w:bCs/>
          <w:kern w:val="0"/>
          <w:sz w:val="24"/>
          <w:szCs w:val="24"/>
          <w:u w:val="single"/>
          <w:lang w:eastAsia="cs-CZ"/>
          <w14:ligatures w14:val="none"/>
        </w:rPr>
      </w:pPr>
      <w:r>
        <w:rPr>
          <w:rFonts w:ascii="Times New Roman" w:eastAsia="Times New Roman" w:hAnsi="Times New Roman" w:cs="Times New Roman"/>
          <w:b/>
          <w:bCs/>
          <w:kern w:val="0"/>
          <w:sz w:val="24"/>
          <w:szCs w:val="24"/>
          <w:u w:val="single"/>
          <w:lang w:eastAsia="cs-CZ"/>
          <w14:ligatures w14:val="none"/>
        </w:rPr>
        <w:br w:type="page"/>
      </w:r>
    </w:p>
    <w:p w14:paraId="03D3A949" w14:textId="6A75877D" w:rsidR="00C3054A" w:rsidRDefault="00C3054A" w:rsidP="00D21226">
      <w:pPr>
        <w:pStyle w:val="Odstavecseseznamem"/>
        <w:numPr>
          <w:ilvl w:val="0"/>
          <w:numId w:val="3"/>
        </w:numPr>
        <w:spacing w:line="240" w:lineRule="auto"/>
        <w:rPr>
          <w:rFonts w:ascii="Times New Roman" w:eastAsia="Times New Roman" w:hAnsi="Times New Roman" w:cs="Times New Roman"/>
          <w:kern w:val="0"/>
          <w:sz w:val="24"/>
          <w:szCs w:val="24"/>
          <w:lang w:eastAsia="cs-CZ"/>
          <w14:ligatures w14:val="none"/>
        </w:rPr>
      </w:pPr>
      <w:r w:rsidRPr="00D21226">
        <w:rPr>
          <w:rFonts w:ascii="Times New Roman" w:eastAsia="Times New Roman" w:hAnsi="Times New Roman" w:cs="Times New Roman"/>
          <w:b/>
          <w:bCs/>
          <w:kern w:val="0"/>
          <w:sz w:val="24"/>
          <w:szCs w:val="24"/>
          <w:u w:val="single"/>
          <w:lang w:eastAsia="cs-CZ"/>
          <w14:ligatures w14:val="none"/>
        </w:rPr>
        <w:lastRenderedPageBreak/>
        <w:t>den:</w:t>
      </w:r>
      <w:r w:rsidRPr="00D21226">
        <w:rPr>
          <w:rFonts w:ascii="Times New Roman" w:eastAsia="Times New Roman" w:hAnsi="Times New Roman" w:cs="Times New Roman"/>
          <w:kern w:val="0"/>
          <w:sz w:val="24"/>
          <w:szCs w:val="24"/>
          <w:lang w:eastAsia="cs-CZ"/>
          <w14:ligatures w14:val="none"/>
        </w:rPr>
        <w:t xml:space="preserve"> - </w:t>
      </w:r>
      <w:bookmarkStart w:id="3" w:name="_Hlk114719818"/>
      <w:r w:rsidRPr="00D21226">
        <w:rPr>
          <w:rFonts w:ascii="Times New Roman" w:eastAsia="Times New Roman" w:hAnsi="Times New Roman" w:cs="Times New Roman"/>
          <w:kern w:val="0"/>
          <w:sz w:val="24"/>
          <w:szCs w:val="24"/>
          <w:lang w:eastAsia="cs-CZ"/>
          <w14:ligatures w14:val="none"/>
        </w:rPr>
        <w:t>pak již následuje tranzit územím Německa po trase Saarbrücken – Heilbronn – Norimberk. Budeme pokračovat po trase Norimberk – Rozvadov. Plánovaný příjezd do Prahy v odpoledních hodinách.</w:t>
      </w:r>
    </w:p>
    <w:p w14:paraId="58EDC02C" w14:textId="77777777" w:rsidR="00D21226" w:rsidRPr="00D21226" w:rsidRDefault="00D21226" w:rsidP="00D21226">
      <w:pPr>
        <w:rPr>
          <w:lang w:eastAsia="cs-CZ"/>
        </w:rPr>
      </w:pPr>
    </w:p>
    <w:p w14:paraId="26CF4E13" w14:textId="4E72172F" w:rsidR="00D21226" w:rsidRDefault="00D21226" w:rsidP="00D21226">
      <w:pPr>
        <w:spacing w:line="240" w:lineRule="auto"/>
        <w:ind w:left="360"/>
        <w:jc w:val="center"/>
        <w:rPr>
          <w:rFonts w:ascii="Times New Roman" w:eastAsia="Times New Roman" w:hAnsi="Times New Roman" w:cs="Times New Roman"/>
          <w:kern w:val="0"/>
          <w:sz w:val="24"/>
          <w:szCs w:val="24"/>
          <w:lang w:eastAsia="cs-CZ"/>
          <w14:ligatures w14:val="none"/>
        </w:rPr>
      </w:pPr>
      <w:r>
        <w:rPr>
          <w:noProof/>
        </w:rPr>
        <w:drawing>
          <wp:inline distT="0" distB="0" distL="0" distR="0" wp14:anchorId="09F03BDF" wp14:editId="2F317A55">
            <wp:extent cx="4490720" cy="3368040"/>
            <wp:effectExtent l="0" t="0" r="5080" b="3810"/>
            <wp:docPr id="2128969819" name="Obrázek 1" descr="Obsah obrázku osoba, oblečení, Lidská tvář,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969819" name="Obrázek 1" descr="Obsah obrázku osoba, oblečení, Lidská tvář, interiér&#10;&#10;Popis byl vytvořen automaticky"/>
                    <pic:cNvPicPr/>
                  </pic:nvPicPr>
                  <pic:blipFill>
                    <a:blip r:embed="rId157" cstate="email">
                      <a:extLst>
                        <a:ext uri="{28A0092B-C50C-407E-A947-70E740481C1C}">
                          <a14:useLocalDpi xmlns:a14="http://schemas.microsoft.com/office/drawing/2010/main"/>
                        </a:ext>
                      </a:extLst>
                    </a:blip>
                    <a:stretch>
                      <a:fillRect/>
                    </a:stretch>
                  </pic:blipFill>
                  <pic:spPr>
                    <a:xfrm>
                      <a:off x="0" y="0"/>
                      <a:ext cx="4493064" cy="3369798"/>
                    </a:xfrm>
                    <a:prstGeom prst="rect">
                      <a:avLst/>
                    </a:prstGeom>
                  </pic:spPr>
                </pic:pic>
              </a:graphicData>
            </a:graphic>
          </wp:inline>
        </w:drawing>
      </w:r>
    </w:p>
    <w:p w14:paraId="4A52A5DD" w14:textId="3ED7A340" w:rsidR="00D21226" w:rsidRDefault="00D21226" w:rsidP="00D21226">
      <w:pPr>
        <w:spacing w:line="240" w:lineRule="auto"/>
        <w:ind w:left="360"/>
        <w:jc w:val="center"/>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 xml:space="preserve">Taky jsme něco museli sníst </w:t>
      </w:r>
    </w:p>
    <w:p w14:paraId="6F74F392" w14:textId="77777777" w:rsidR="00D21226" w:rsidRDefault="00D21226" w:rsidP="00D21226">
      <w:pPr>
        <w:spacing w:line="240" w:lineRule="auto"/>
        <w:ind w:left="360"/>
        <w:jc w:val="center"/>
        <w:rPr>
          <w:rFonts w:ascii="Times New Roman" w:eastAsia="Times New Roman" w:hAnsi="Times New Roman" w:cs="Times New Roman"/>
          <w:kern w:val="0"/>
          <w:sz w:val="24"/>
          <w:szCs w:val="24"/>
          <w:lang w:eastAsia="cs-CZ"/>
          <w14:ligatures w14:val="none"/>
        </w:rPr>
      </w:pPr>
    </w:p>
    <w:p w14:paraId="6BB7EDA6" w14:textId="23F3353A" w:rsidR="00D21226" w:rsidRPr="00D21226" w:rsidRDefault="00D21226" w:rsidP="00D21226">
      <w:pPr>
        <w:spacing w:line="240" w:lineRule="auto"/>
        <w:ind w:left="360"/>
        <w:jc w:val="center"/>
        <w:rPr>
          <w:rFonts w:ascii="Times New Roman" w:eastAsia="Times New Roman" w:hAnsi="Times New Roman" w:cs="Times New Roman"/>
          <w:kern w:val="0"/>
          <w:sz w:val="24"/>
          <w:szCs w:val="24"/>
          <w:lang w:eastAsia="cs-CZ"/>
          <w14:ligatures w14:val="none"/>
        </w:rPr>
      </w:pPr>
      <w:r>
        <w:rPr>
          <w:noProof/>
        </w:rPr>
        <w:drawing>
          <wp:inline distT="0" distB="0" distL="0" distR="0" wp14:anchorId="444DA76B" wp14:editId="38E49CBE">
            <wp:extent cx="4419600" cy="3314700"/>
            <wp:effectExtent l="0" t="0" r="0" b="0"/>
            <wp:docPr id="1907577446" name="Obrázek 1" descr="Obsah obrázku osoba, oblečení, interiér,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77446" name="Obrázek 1" descr="Obsah obrázku osoba, oblečení, interiér, stůl&#10;&#10;Popis byl vytvořen automaticky"/>
                    <pic:cNvPicPr/>
                  </pic:nvPicPr>
                  <pic:blipFill>
                    <a:blip r:embed="rId158" cstate="email">
                      <a:extLst>
                        <a:ext uri="{28A0092B-C50C-407E-A947-70E740481C1C}">
                          <a14:useLocalDpi xmlns:a14="http://schemas.microsoft.com/office/drawing/2010/main"/>
                        </a:ext>
                      </a:extLst>
                    </a:blip>
                    <a:stretch>
                      <a:fillRect/>
                    </a:stretch>
                  </pic:blipFill>
                  <pic:spPr>
                    <a:xfrm>
                      <a:off x="0" y="0"/>
                      <a:ext cx="4419600" cy="3314700"/>
                    </a:xfrm>
                    <a:prstGeom prst="rect">
                      <a:avLst/>
                    </a:prstGeom>
                  </pic:spPr>
                </pic:pic>
              </a:graphicData>
            </a:graphic>
          </wp:inline>
        </w:drawing>
      </w:r>
    </w:p>
    <w:bookmarkEnd w:id="3"/>
    <w:p w14:paraId="6A1211E9" w14:textId="77777777" w:rsidR="00C3054A" w:rsidRPr="00C3054A" w:rsidRDefault="00C3054A" w:rsidP="00C3054A">
      <w:pPr>
        <w:spacing w:line="240" w:lineRule="auto"/>
        <w:rPr>
          <w:rFonts w:ascii="Times New Roman" w:eastAsia="Times New Roman" w:hAnsi="Times New Roman" w:cs="Times New Roman"/>
          <w:b/>
          <w:bCs/>
          <w:kern w:val="0"/>
          <w:sz w:val="24"/>
          <w:szCs w:val="24"/>
          <w:u w:val="single"/>
          <w:lang w:eastAsia="cs-CZ"/>
          <w14:ligatures w14:val="none"/>
        </w:rPr>
      </w:pPr>
    </w:p>
    <w:p w14:paraId="67BDD0EF" w14:textId="77777777" w:rsidR="00C6194D" w:rsidRPr="000065CA" w:rsidRDefault="00C6194D">
      <w:pPr>
        <w:rPr>
          <w:rFonts w:ascii="Times New Roman" w:hAnsi="Times New Roman" w:cs="Times New Roman"/>
          <w:sz w:val="24"/>
          <w:szCs w:val="24"/>
        </w:rPr>
      </w:pPr>
    </w:p>
    <w:p w14:paraId="05D370B1" w14:textId="184A3CF6" w:rsidR="009B4C2C" w:rsidRPr="000065CA" w:rsidRDefault="009B4C2C">
      <w:pPr>
        <w:rPr>
          <w:rFonts w:ascii="Times New Roman" w:hAnsi="Times New Roman" w:cs="Times New Roman"/>
          <w:sz w:val="24"/>
          <w:szCs w:val="24"/>
        </w:rPr>
      </w:pPr>
    </w:p>
    <w:p w14:paraId="7A854BE8" w14:textId="0315E882" w:rsidR="001B339E" w:rsidRPr="000065CA" w:rsidRDefault="001B339E">
      <w:pPr>
        <w:rPr>
          <w:rFonts w:ascii="Times New Roman" w:hAnsi="Times New Roman" w:cs="Times New Roman"/>
          <w:sz w:val="24"/>
          <w:szCs w:val="24"/>
        </w:rPr>
      </w:pPr>
    </w:p>
    <w:sectPr w:rsidR="001B339E" w:rsidRPr="000065C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Helvetica">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25A55"/>
    <w:multiLevelType w:val="hybridMultilevel"/>
    <w:tmpl w:val="EEE8CA9C"/>
    <w:lvl w:ilvl="0" w:tplc="401287B6">
      <w:start w:val="1"/>
      <w:numFmt w:val="decimal"/>
      <w:lvlText w:val="%1."/>
      <w:lvlJc w:val="left"/>
      <w:pPr>
        <w:tabs>
          <w:tab w:val="num" w:pos="788"/>
        </w:tabs>
        <w:ind w:left="788" w:hanging="360"/>
      </w:pPr>
      <w:rPr>
        <w:rFonts w:hint="default"/>
        <w:b/>
      </w:rPr>
    </w:lvl>
    <w:lvl w:ilvl="1" w:tplc="04050019">
      <w:start w:val="1"/>
      <w:numFmt w:val="lowerLetter"/>
      <w:lvlText w:val="%2."/>
      <w:lvlJc w:val="left"/>
      <w:pPr>
        <w:tabs>
          <w:tab w:val="num" w:pos="501"/>
        </w:tabs>
        <w:ind w:left="501" w:hanging="360"/>
      </w:pPr>
    </w:lvl>
    <w:lvl w:ilvl="2" w:tplc="0405001B">
      <w:start w:val="1"/>
      <w:numFmt w:val="lowerRoman"/>
      <w:lvlText w:val="%3."/>
      <w:lvlJc w:val="right"/>
      <w:pPr>
        <w:tabs>
          <w:tab w:val="num" w:pos="2228"/>
        </w:tabs>
        <w:ind w:left="2228" w:hanging="180"/>
      </w:pPr>
    </w:lvl>
    <w:lvl w:ilvl="3" w:tplc="0405000F" w:tentative="1">
      <w:start w:val="1"/>
      <w:numFmt w:val="decimal"/>
      <w:lvlText w:val="%4."/>
      <w:lvlJc w:val="left"/>
      <w:pPr>
        <w:tabs>
          <w:tab w:val="num" w:pos="2948"/>
        </w:tabs>
        <w:ind w:left="2948" w:hanging="360"/>
      </w:pPr>
    </w:lvl>
    <w:lvl w:ilvl="4" w:tplc="04050019" w:tentative="1">
      <w:start w:val="1"/>
      <w:numFmt w:val="lowerLetter"/>
      <w:lvlText w:val="%5."/>
      <w:lvlJc w:val="left"/>
      <w:pPr>
        <w:tabs>
          <w:tab w:val="num" w:pos="3668"/>
        </w:tabs>
        <w:ind w:left="3668" w:hanging="360"/>
      </w:pPr>
    </w:lvl>
    <w:lvl w:ilvl="5" w:tplc="0405001B" w:tentative="1">
      <w:start w:val="1"/>
      <w:numFmt w:val="lowerRoman"/>
      <w:lvlText w:val="%6."/>
      <w:lvlJc w:val="right"/>
      <w:pPr>
        <w:tabs>
          <w:tab w:val="num" w:pos="4388"/>
        </w:tabs>
        <w:ind w:left="4388" w:hanging="180"/>
      </w:pPr>
    </w:lvl>
    <w:lvl w:ilvl="6" w:tplc="0405000F" w:tentative="1">
      <w:start w:val="1"/>
      <w:numFmt w:val="decimal"/>
      <w:lvlText w:val="%7."/>
      <w:lvlJc w:val="left"/>
      <w:pPr>
        <w:tabs>
          <w:tab w:val="num" w:pos="5108"/>
        </w:tabs>
        <w:ind w:left="5108" w:hanging="360"/>
      </w:pPr>
    </w:lvl>
    <w:lvl w:ilvl="7" w:tplc="04050019" w:tentative="1">
      <w:start w:val="1"/>
      <w:numFmt w:val="lowerLetter"/>
      <w:lvlText w:val="%8."/>
      <w:lvlJc w:val="left"/>
      <w:pPr>
        <w:tabs>
          <w:tab w:val="num" w:pos="5828"/>
        </w:tabs>
        <w:ind w:left="5828" w:hanging="360"/>
      </w:pPr>
    </w:lvl>
    <w:lvl w:ilvl="8" w:tplc="0405001B" w:tentative="1">
      <w:start w:val="1"/>
      <w:numFmt w:val="lowerRoman"/>
      <w:lvlText w:val="%9."/>
      <w:lvlJc w:val="right"/>
      <w:pPr>
        <w:tabs>
          <w:tab w:val="num" w:pos="6548"/>
        </w:tabs>
        <w:ind w:left="6548" w:hanging="180"/>
      </w:pPr>
    </w:lvl>
  </w:abstractNum>
  <w:abstractNum w:abstractNumId="1" w15:restartNumberingAfterBreak="0">
    <w:nsid w:val="13DD3394"/>
    <w:multiLevelType w:val="multilevel"/>
    <w:tmpl w:val="F2D67DA6"/>
    <w:lvl w:ilvl="0">
      <w:start w:val="1"/>
      <w:numFmt w:val="decimal"/>
      <w:pStyle w:val="Tabulka-nadpisyucivo"/>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876094D"/>
    <w:multiLevelType w:val="hybridMultilevel"/>
    <w:tmpl w:val="F2D0DD4E"/>
    <w:lvl w:ilvl="0" w:tplc="7848D90A">
      <w:start w:val="1"/>
      <w:numFmt w:val="decimal"/>
      <w:lvlText w:val="%1."/>
      <w:lvlJc w:val="left"/>
      <w:pPr>
        <w:ind w:left="720" w:hanging="360"/>
      </w:pPr>
      <w:rPr>
        <w:rFonts w:hint="default"/>
        <w:b/>
        <w:bCs/>
        <w:sz w:val="28"/>
        <w:szCs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A291962"/>
    <w:multiLevelType w:val="hybridMultilevel"/>
    <w:tmpl w:val="B5F27B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1D53BA1"/>
    <w:multiLevelType w:val="hybridMultilevel"/>
    <w:tmpl w:val="2CF29D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871257948">
    <w:abstractNumId w:val="0"/>
  </w:num>
  <w:num w:numId="2" w16cid:durableId="1829635659">
    <w:abstractNumId w:val="1"/>
  </w:num>
  <w:num w:numId="3" w16cid:durableId="617370614">
    <w:abstractNumId w:val="2"/>
  </w:num>
  <w:num w:numId="4" w16cid:durableId="707069849">
    <w:abstractNumId w:val="4"/>
  </w:num>
  <w:num w:numId="5" w16cid:durableId="19815735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C2C"/>
    <w:rsid w:val="0000415D"/>
    <w:rsid w:val="000065CA"/>
    <w:rsid w:val="00024745"/>
    <w:rsid w:val="001B339E"/>
    <w:rsid w:val="00244DA7"/>
    <w:rsid w:val="002608FC"/>
    <w:rsid w:val="002C52FB"/>
    <w:rsid w:val="002E7656"/>
    <w:rsid w:val="002F7512"/>
    <w:rsid w:val="00320F12"/>
    <w:rsid w:val="003871E1"/>
    <w:rsid w:val="00464953"/>
    <w:rsid w:val="004926FA"/>
    <w:rsid w:val="004E58FA"/>
    <w:rsid w:val="00521736"/>
    <w:rsid w:val="00526DB1"/>
    <w:rsid w:val="005561F8"/>
    <w:rsid w:val="006513CF"/>
    <w:rsid w:val="0065600D"/>
    <w:rsid w:val="006A7867"/>
    <w:rsid w:val="007758F1"/>
    <w:rsid w:val="00796C82"/>
    <w:rsid w:val="007A5655"/>
    <w:rsid w:val="007E3667"/>
    <w:rsid w:val="008172CE"/>
    <w:rsid w:val="008D0343"/>
    <w:rsid w:val="00906B84"/>
    <w:rsid w:val="009A6EE4"/>
    <w:rsid w:val="009B4C2C"/>
    <w:rsid w:val="00A21838"/>
    <w:rsid w:val="00A418E4"/>
    <w:rsid w:val="00AB56FB"/>
    <w:rsid w:val="00AD083C"/>
    <w:rsid w:val="00B13439"/>
    <w:rsid w:val="00B94D0A"/>
    <w:rsid w:val="00BB4EFA"/>
    <w:rsid w:val="00BF0E94"/>
    <w:rsid w:val="00C3054A"/>
    <w:rsid w:val="00C61524"/>
    <w:rsid w:val="00C6194D"/>
    <w:rsid w:val="00CB6CC5"/>
    <w:rsid w:val="00CC1B0D"/>
    <w:rsid w:val="00D1738B"/>
    <w:rsid w:val="00D21226"/>
    <w:rsid w:val="00DA0989"/>
    <w:rsid w:val="00DB7E53"/>
    <w:rsid w:val="00DE2EFB"/>
    <w:rsid w:val="00E6176E"/>
    <w:rsid w:val="00EA38A7"/>
    <w:rsid w:val="00ED22EE"/>
    <w:rsid w:val="00ED2B3E"/>
    <w:rsid w:val="00F0620F"/>
    <w:rsid w:val="00F45BC7"/>
    <w:rsid w:val="00FD5BA3"/>
    <w:rsid w:val="00FE5D8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DE374"/>
  <w15:chartTrackingRefBased/>
  <w15:docId w15:val="{345A07E7-F3EF-4D64-A280-3407853BB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418E4"/>
    <w:pPr>
      <w:spacing w:after="0" w:line="360" w:lineRule="auto"/>
      <w:jc w:val="both"/>
    </w:pPr>
  </w:style>
  <w:style w:type="paragraph" w:styleId="Nadpis1">
    <w:name w:val="heading 1"/>
    <w:basedOn w:val="Normln"/>
    <w:next w:val="Normln"/>
    <w:link w:val="Nadpis1Char"/>
    <w:uiPriority w:val="9"/>
    <w:qFormat/>
    <w:rsid w:val="0046495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link w:val="Nadpis2Char"/>
    <w:uiPriority w:val="9"/>
    <w:qFormat/>
    <w:rsid w:val="000065CA"/>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cs-CZ"/>
      <w14:ligatures w14:val="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abulka-nadpisyucivo">
    <w:name w:val="Tabulka - nadpisy ucivo"/>
    <w:basedOn w:val="Normln"/>
    <w:link w:val="Tabulka-nadpisyucivoChar"/>
    <w:qFormat/>
    <w:rsid w:val="00B13439"/>
    <w:pPr>
      <w:numPr>
        <w:numId w:val="2"/>
      </w:numPr>
      <w:tabs>
        <w:tab w:val="num" w:pos="788"/>
      </w:tabs>
      <w:spacing w:before="120" w:after="120"/>
      <w:ind w:left="465" w:hanging="465"/>
    </w:pPr>
    <w:rPr>
      <w:rFonts w:ascii="Arial" w:hAnsi="Arial" w:cs="Arial"/>
      <w:b/>
    </w:rPr>
  </w:style>
  <w:style w:type="character" w:customStyle="1" w:styleId="Tabulka-nadpisyucivoChar">
    <w:name w:val="Tabulka - nadpisy ucivo Char"/>
    <w:basedOn w:val="Standardnpsmoodstavce"/>
    <w:link w:val="Tabulka-nadpisyucivo"/>
    <w:rsid w:val="00B13439"/>
    <w:rPr>
      <w:rFonts w:ascii="Arial" w:hAnsi="Arial" w:cs="Arial"/>
      <w:b/>
    </w:rPr>
  </w:style>
  <w:style w:type="paragraph" w:styleId="Zkladntext3">
    <w:name w:val="Body Text 3"/>
    <w:basedOn w:val="Normln"/>
    <w:link w:val="Zkladntext3Char"/>
    <w:uiPriority w:val="99"/>
    <w:semiHidden/>
    <w:unhideWhenUsed/>
    <w:rsid w:val="00C3054A"/>
    <w:pPr>
      <w:spacing w:after="120"/>
    </w:pPr>
    <w:rPr>
      <w:sz w:val="16"/>
      <w:szCs w:val="16"/>
    </w:rPr>
  </w:style>
  <w:style w:type="character" w:customStyle="1" w:styleId="Zkladntext3Char">
    <w:name w:val="Základní text 3 Char"/>
    <w:basedOn w:val="Standardnpsmoodstavce"/>
    <w:link w:val="Zkladntext3"/>
    <w:uiPriority w:val="99"/>
    <w:semiHidden/>
    <w:rsid w:val="00C3054A"/>
    <w:rPr>
      <w:sz w:val="16"/>
      <w:szCs w:val="16"/>
    </w:rPr>
  </w:style>
  <w:style w:type="paragraph" w:styleId="Zpat">
    <w:name w:val="footer"/>
    <w:basedOn w:val="Normln"/>
    <w:link w:val="ZpatChar"/>
    <w:semiHidden/>
    <w:rsid w:val="00C3054A"/>
    <w:pPr>
      <w:tabs>
        <w:tab w:val="center" w:pos="4536"/>
        <w:tab w:val="right" w:pos="9072"/>
      </w:tabs>
      <w:spacing w:line="240" w:lineRule="auto"/>
    </w:pPr>
    <w:rPr>
      <w:rFonts w:ascii="Times New Roman" w:eastAsia="Times New Roman" w:hAnsi="Times New Roman" w:cs="Times New Roman"/>
      <w:kern w:val="0"/>
      <w:sz w:val="24"/>
      <w:szCs w:val="24"/>
      <w:lang w:eastAsia="cs-CZ"/>
      <w14:ligatures w14:val="none"/>
    </w:rPr>
  </w:style>
  <w:style w:type="character" w:customStyle="1" w:styleId="ZpatChar">
    <w:name w:val="Zápatí Char"/>
    <w:basedOn w:val="Standardnpsmoodstavce"/>
    <w:link w:val="Zpat"/>
    <w:semiHidden/>
    <w:rsid w:val="00C3054A"/>
    <w:rPr>
      <w:rFonts w:ascii="Times New Roman" w:eastAsia="Times New Roman" w:hAnsi="Times New Roman" w:cs="Times New Roman"/>
      <w:kern w:val="0"/>
      <w:sz w:val="24"/>
      <w:szCs w:val="24"/>
      <w:lang w:eastAsia="cs-CZ"/>
      <w14:ligatures w14:val="none"/>
    </w:rPr>
  </w:style>
  <w:style w:type="paragraph" w:styleId="Zkladntextodsazen3">
    <w:name w:val="Body Text Indent 3"/>
    <w:basedOn w:val="Normln"/>
    <w:link w:val="Zkladntextodsazen3Char"/>
    <w:uiPriority w:val="99"/>
    <w:semiHidden/>
    <w:unhideWhenUsed/>
    <w:rsid w:val="00C3054A"/>
    <w:pPr>
      <w:spacing w:after="120" w:line="240" w:lineRule="auto"/>
      <w:ind w:left="283"/>
    </w:pPr>
    <w:rPr>
      <w:rFonts w:ascii="Times New Roman" w:eastAsia="Times New Roman" w:hAnsi="Times New Roman" w:cs="Times New Roman"/>
      <w:kern w:val="0"/>
      <w:sz w:val="16"/>
      <w:szCs w:val="16"/>
      <w:lang w:eastAsia="cs-CZ"/>
      <w14:ligatures w14:val="none"/>
    </w:rPr>
  </w:style>
  <w:style w:type="character" w:customStyle="1" w:styleId="Zkladntextodsazen3Char">
    <w:name w:val="Základní text odsazený 3 Char"/>
    <w:basedOn w:val="Standardnpsmoodstavce"/>
    <w:link w:val="Zkladntextodsazen3"/>
    <w:uiPriority w:val="99"/>
    <w:semiHidden/>
    <w:rsid w:val="00C3054A"/>
    <w:rPr>
      <w:rFonts w:ascii="Times New Roman" w:eastAsia="Times New Roman" w:hAnsi="Times New Roman" w:cs="Times New Roman"/>
      <w:kern w:val="0"/>
      <w:sz w:val="16"/>
      <w:szCs w:val="16"/>
      <w:lang w:eastAsia="cs-CZ"/>
      <w14:ligatures w14:val="none"/>
    </w:rPr>
  </w:style>
  <w:style w:type="paragraph" w:styleId="Odstavecseseznamem">
    <w:name w:val="List Paragraph"/>
    <w:basedOn w:val="Normln"/>
    <w:uiPriority w:val="34"/>
    <w:qFormat/>
    <w:rsid w:val="00CB6CC5"/>
    <w:pPr>
      <w:ind w:left="720"/>
      <w:contextualSpacing/>
    </w:pPr>
  </w:style>
  <w:style w:type="character" w:customStyle="1" w:styleId="Nadpis2Char">
    <w:name w:val="Nadpis 2 Char"/>
    <w:basedOn w:val="Standardnpsmoodstavce"/>
    <w:link w:val="Nadpis2"/>
    <w:uiPriority w:val="9"/>
    <w:rsid w:val="000065CA"/>
    <w:rPr>
      <w:rFonts w:ascii="Times New Roman" w:eastAsia="Times New Roman" w:hAnsi="Times New Roman" w:cs="Times New Roman"/>
      <w:b/>
      <w:bCs/>
      <w:kern w:val="0"/>
      <w:sz w:val="36"/>
      <w:szCs w:val="36"/>
      <w:lang w:eastAsia="cs-CZ"/>
      <w14:ligatures w14:val="none"/>
    </w:rPr>
  </w:style>
  <w:style w:type="paragraph" w:styleId="Normlnweb">
    <w:name w:val="Normal (Web)"/>
    <w:basedOn w:val="Normln"/>
    <w:uiPriority w:val="99"/>
    <w:semiHidden/>
    <w:unhideWhenUsed/>
    <w:rsid w:val="000065CA"/>
    <w:pPr>
      <w:spacing w:before="100" w:beforeAutospacing="1" w:after="100" w:afterAutospacing="1" w:line="240" w:lineRule="auto"/>
    </w:pPr>
    <w:rPr>
      <w:rFonts w:ascii="Times New Roman" w:eastAsia="Times New Roman" w:hAnsi="Times New Roman" w:cs="Times New Roman"/>
      <w:kern w:val="0"/>
      <w:sz w:val="24"/>
      <w:szCs w:val="24"/>
      <w:lang w:eastAsia="cs-CZ"/>
      <w14:ligatures w14:val="none"/>
    </w:rPr>
  </w:style>
  <w:style w:type="character" w:styleId="Siln">
    <w:name w:val="Strong"/>
    <w:basedOn w:val="Standardnpsmoodstavce"/>
    <w:uiPriority w:val="22"/>
    <w:qFormat/>
    <w:rsid w:val="000065CA"/>
    <w:rPr>
      <w:b/>
      <w:bCs/>
    </w:rPr>
  </w:style>
  <w:style w:type="character" w:styleId="Zdraznn">
    <w:name w:val="Emphasis"/>
    <w:basedOn w:val="Standardnpsmoodstavce"/>
    <w:uiPriority w:val="20"/>
    <w:qFormat/>
    <w:rsid w:val="000065CA"/>
    <w:rPr>
      <w:i/>
      <w:iCs/>
    </w:rPr>
  </w:style>
  <w:style w:type="character" w:customStyle="1" w:styleId="hgkelc">
    <w:name w:val="hgkelc"/>
    <w:basedOn w:val="Standardnpsmoodstavce"/>
    <w:rsid w:val="00DA0989"/>
  </w:style>
  <w:style w:type="character" w:customStyle="1" w:styleId="Nadpis1Char">
    <w:name w:val="Nadpis 1 Char"/>
    <w:basedOn w:val="Standardnpsmoodstavce"/>
    <w:link w:val="Nadpis1"/>
    <w:uiPriority w:val="9"/>
    <w:rsid w:val="00464953"/>
    <w:rPr>
      <w:rFonts w:asciiTheme="majorHAnsi" w:eastAsiaTheme="majorEastAsia" w:hAnsiTheme="majorHAnsi" w:cstheme="majorBidi"/>
      <w:color w:val="2F5496" w:themeColor="accent1" w:themeShade="BF"/>
      <w:sz w:val="32"/>
      <w:szCs w:val="32"/>
    </w:rPr>
  </w:style>
  <w:style w:type="character" w:customStyle="1" w:styleId="mw-page-title-main">
    <w:name w:val="mw-page-title-main"/>
    <w:basedOn w:val="Standardnpsmoodstavce"/>
    <w:rsid w:val="00464953"/>
  </w:style>
  <w:style w:type="character" w:customStyle="1" w:styleId="ipa">
    <w:name w:val="ipa"/>
    <w:basedOn w:val="Standardnpsmoodstavce"/>
    <w:rsid w:val="007E3667"/>
  </w:style>
  <w:style w:type="character" w:styleId="Hypertextovodkaz">
    <w:name w:val="Hyperlink"/>
    <w:basedOn w:val="Standardnpsmoodstavce"/>
    <w:uiPriority w:val="99"/>
    <w:unhideWhenUsed/>
    <w:rsid w:val="007E3667"/>
    <w:rPr>
      <w:color w:val="0000FF"/>
      <w:u w:val="single"/>
    </w:rPr>
  </w:style>
  <w:style w:type="character" w:customStyle="1" w:styleId="mw-headline">
    <w:name w:val="mw-headline"/>
    <w:basedOn w:val="Standardnpsmoodstavce"/>
    <w:rsid w:val="007E3667"/>
  </w:style>
  <w:style w:type="character" w:styleId="Nevyeenzmnka">
    <w:name w:val="Unresolved Mention"/>
    <w:basedOn w:val="Standardnpsmoodstavce"/>
    <w:uiPriority w:val="99"/>
    <w:semiHidden/>
    <w:unhideWhenUsed/>
    <w:rsid w:val="00FD5B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074177">
      <w:bodyDiv w:val="1"/>
      <w:marLeft w:val="0"/>
      <w:marRight w:val="0"/>
      <w:marTop w:val="0"/>
      <w:marBottom w:val="0"/>
      <w:divBdr>
        <w:top w:val="none" w:sz="0" w:space="0" w:color="auto"/>
        <w:left w:val="none" w:sz="0" w:space="0" w:color="auto"/>
        <w:bottom w:val="none" w:sz="0" w:space="0" w:color="auto"/>
        <w:right w:val="none" w:sz="0" w:space="0" w:color="auto"/>
      </w:divBdr>
    </w:div>
    <w:div w:id="130826024">
      <w:bodyDiv w:val="1"/>
      <w:marLeft w:val="0"/>
      <w:marRight w:val="0"/>
      <w:marTop w:val="0"/>
      <w:marBottom w:val="0"/>
      <w:divBdr>
        <w:top w:val="none" w:sz="0" w:space="0" w:color="auto"/>
        <w:left w:val="none" w:sz="0" w:space="0" w:color="auto"/>
        <w:bottom w:val="none" w:sz="0" w:space="0" w:color="auto"/>
        <w:right w:val="none" w:sz="0" w:space="0" w:color="auto"/>
      </w:divBdr>
    </w:div>
    <w:div w:id="280067278">
      <w:bodyDiv w:val="1"/>
      <w:marLeft w:val="0"/>
      <w:marRight w:val="0"/>
      <w:marTop w:val="0"/>
      <w:marBottom w:val="0"/>
      <w:divBdr>
        <w:top w:val="none" w:sz="0" w:space="0" w:color="auto"/>
        <w:left w:val="none" w:sz="0" w:space="0" w:color="auto"/>
        <w:bottom w:val="none" w:sz="0" w:space="0" w:color="auto"/>
        <w:right w:val="none" w:sz="0" w:space="0" w:color="auto"/>
      </w:divBdr>
    </w:div>
    <w:div w:id="397746436">
      <w:bodyDiv w:val="1"/>
      <w:marLeft w:val="0"/>
      <w:marRight w:val="0"/>
      <w:marTop w:val="0"/>
      <w:marBottom w:val="0"/>
      <w:divBdr>
        <w:top w:val="none" w:sz="0" w:space="0" w:color="auto"/>
        <w:left w:val="none" w:sz="0" w:space="0" w:color="auto"/>
        <w:bottom w:val="none" w:sz="0" w:space="0" w:color="auto"/>
        <w:right w:val="none" w:sz="0" w:space="0" w:color="auto"/>
      </w:divBdr>
    </w:div>
    <w:div w:id="543831153">
      <w:bodyDiv w:val="1"/>
      <w:marLeft w:val="0"/>
      <w:marRight w:val="0"/>
      <w:marTop w:val="0"/>
      <w:marBottom w:val="0"/>
      <w:divBdr>
        <w:top w:val="none" w:sz="0" w:space="0" w:color="auto"/>
        <w:left w:val="none" w:sz="0" w:space="0" w:color="auto"/>
        <w:bottom w:val="none" w:sz="0" w:space="0" w:color="auto"/>
        <w:right w:val="none" w:sz="0" w:space="0" w:color="auto"/>
      </w:divBdr>
    </w:div>
    <w:div w:id="597251780">
      <w:bodyDiv w:val="1"/>
      <w:marLeft w:val="0"/>
      <w:marRight w:val="0"/>
      <w:marTop w:val="0"/>
      <w:marBottom w:val="0"/>
      <w:divBdr>
        <w:top w:val="none" w:sz="0" w:space="0" w:color="auto"/>
        <w:left w:val="none" w:sz="0" w:space="0" w:color="auto"/>
        <w:bottom w:val="none" w:sz="0" w:space="0" w:color="auto"/>
        <w:right w:val="none" w:sz="0" w:space="0" w:color="auto"/>
      </w:divBdr>
    </w:div>
    <w:div w:id="660889474">
      <w:bodyDiv w:val="1"/>
      <w:marLeft w:val="0"/>
      <w:marRight w:val="0"/>
      <w:marTop w:val="0"/>
      <w:marBottom w:val="0"/>
      <w:divBdr>
        <w:top w:val="none" w:sz="0" w:space="0" w:color="auto"/>
        <w:left w:val="none" w:sz="0" w:space="0" w:color="auto"/>
        <w:bottom w:val="none" w:sz="0" w:space="0" w:color="auto"/>
        <w:right w:val="none" w:sz="0" w:space="0" w:color="auto"/>
      </w:divBdr>
    </w:div>
    <w:div w:id="735322310">
      <w:bodyDiv w:val="1"/>
      <w:marLeft w:val="0"/>
      <w:marRight w:val="0"/>
      <w:marTop w:val="0"/>
      <w:marBottom w:val="0"/>
      <w:divBdr>
        <w:top w:val="none" w:sz="0" w:space="0" w:color="auto"/>
        <w:left w:val="none" w:sz="0" w:space="0" w:color="auto"/>
        <w:bottom w:val="none" w:sz="0" w:space="0" w:color="auto"/>
        <w:right w:val="none" w:sz="0" w:space="0" w:color="auto"/>
      </w:divBdr>
    </w:div>
    <w:div w:id="768045135">
      <w:bodyDiv w:val="1"/>
      <w:marLeft w:val="0"/>
      <w:marRight w:val="0"/>
      <w:marTop w:val="0"/>
      <w:marBottom w:val="0"/>
      <w:divBdr>
        <w:top w:val="none" w:sz="0" w:space="0" w:color="auto"/>
        <w:left w:val="none" w:sz="0" w:space="0" w:color="auto"/>
        <w:bottom w:val="none" w:sz="0" w:space="0" w:color="auto"/>
        <w:right w:val="none" w:sz="0" w:space="0" w:color="auto"/>
      </w:divBdr>
    </w:div>
    <w:div w:id="778568520">
      <w:bodyDiv w:val="1"/>
      <w:marLeft w:val="0"/>
      <w:marRight w:val="0"/>
      <w:marTop w:val="0"/>
      <w:marBottom w:val="0"/>
      <w:divBdr>
        <w:top w:val="none" w:sz="0" w:space="0" w:color="auto"/>
        <w:left w:val="none" w:sz="0" w:space="0" w:color="auto"/>
        <w:bottom w:val="none" w:sz="0" w:space="0" w:color="auto"/>
        <w:right w:val="none" w:sz="0" w:space="0" w:color="auto"/>
      </w:divBdr>
    </w:div>
    <w:div w:id="802121666">
      <w:bodyDiv w:val="1"/>
      <w:marLeft w:val="0"/>
      <w:marRight w:val="0"/>
      <w:marTop w:val="0"/>
      <w:marBottom w:val="0"/>
      <w:divBdr>
        <w:top w:val="none" w:sz="0" w:space="0" w:color="auto"/>
        <w:left w:val="none" w:sz="0" w:space="0" w:color="auto"/>
        <w:bottom w:val="none" w:sz="0" w:space="0" w:color="auto"/>
        <w:right w:val="none" w:sz="0" w:space="0" w:color="auto"/>
      </w:divBdr>
    </w:div>
    <w:div w:id="1052731921">
      <w:bodyDiv w:val="1"/>
      <w:marLeft w:val="0"/>
      <w:marRight w:val="0"/>
      <w:marTop w:val="0"/>
      <w:marBottom w:val="0"/>
      <w:divBdr>
        <w:top w:val="none" w:sz="0" w:space="0" w:color="auto"/>
        <w:left w:val="none" w:sz="0" w:space="0" w:color="auto"/>
        <w:bottom w:val="none" w:sz="0" w:space="0" w:color="auto"/>
        <w:right w:val="none" w:sz="0" w:space="0" w:color="auto"/>
      </w:divBdr>
    </w:div>
    <w:div w:id="1057388863">
      <w:bodyDiv w:val="1"/>
      <w:marLeft w:val="0"/>
      <w:marRight w:val="0"/>
      <w:marTop w:val="0"/>
      <w:marBottom w:val="0"/>
      <w:divBdr>
        <w:top w:val="none" w:sz="0" w:space="0" w:color="auto"/>
        <w:left w:val="none" w:sz="0" w:space="0" w:color="auto"/>
        <w:bottom w:val="none" w:sz="0" w:space="0" w:color="auto"/>
        <w:right w:val="none" w:sz="0" w:space="0" w:color="auto"/>
      </w:divBdr>
    </w:div>
    <w:div w:id="1151630478">
      <w:bodyDiv w:val="1"/>
      <w:marLeft w:val="0"/>
      <w:marRight w:val="0"/>
      <w:marTop w:val="0"/>
      <w:marBottom w:val="0"/>
      <w:divBdr>
        <w:top w:val="none" w:sz="0" w:space="0" w:color="auto"/>
        <w:left w:val="none" w:sz="0" w:space="0" w:color="auto"/>
        <w:bottom w:val="none" w:sz="0" w:space="0" w:color="auto"/>
        <w:right w:val="none" w:sz="0" w:space="0" w:color="auto"/>
      </w:divBdr>
    </w:div>
    <w:div w:id="1409692809">
      <w:bodyDiv w:val="1"/>
      <w:marLeft w:val="0"/>
      <w:marRight w:val="0"/>
      <w:marTop w:val="0"/>
      <w:marBottom w:val="0"/>
      <w:divBdr>
        <w:top w:val="none" w:sz="0" w:space="0" w:color="auto"/>
        <w:left w:val="none" w:sz="0" w:space="0" w:color="auto"/>
        <w:bottom w:val="none" w:sz="0" w:space="0" w:color="auto"/>
        <w:right w:val="none" w:sz="0" w:space="0" w:color="auto"/>
      </w:divBdr>
    </w:div>
    <w:div w:id="1439375687">
      <w:bodyDiv w:val="1"/>
      <w:marLeft w:val="0"/>
      <w:marRight w:val="0"/>
      <w:marTop w:val="0"/>
      <w:marBottom w:val="0"/>
      <w:divBdr>
        <w:top w:val="none" w:sz="0" w:space="0" w:color="auto"/>
        <w:left w:val="none" w:sz="0" w:space="0" w:color="auto"/>
        <w:bottom w:val="none" w:sz="0" w:space="0" w:color="auto"/>
        <w:right w:val="none" w:sz="0" w:space="0" w:color="auto"/>
      </w:divBdr>
    </w:div>
    <w:div w:id="1463963129">
      <w:bodyDiv w:val="1"/>
      <w:marLeft w:val="0"/>
      <w:marRight w:val="0"/>
      <w:marTop w:val="0"/>
      <w:marBottom w:val="0"/>
      <w:divBdr>
        <w:top w:val="none" w:sz="0" w:space="0" w:color="auto"/>
        <w:left w:val="none" w:sz="0" w:space="0" w:color="auto"/>
        <w:bottom w:val="none" w:sz="0" w:space="0" w:color="auto"/>
        <w:right w:val="none" w:sz="0" w:space="0" w:color="auto"/>
      </w:divBdr>
      <w:divsChild>
        <w:div w:id="1395003242">
          <w:marLeft w:val="0"/>
          <w:marRight w:val="0"/>
          <w:marTop w:val="0"/>
          <w:marBottom w:val="0"/>
          <w:divBdr>
            <w:top w:val="none" w:sz="0" w:space="0" w:color="auto"/>
            <w:left w:val="none" w:sz="0" w:space="0" w:color="auto"/>
            <w:bottom w:val="none" w:sz="0" w:space="0" w:color="auto"/>
            <w:right w:val="none" w:sz="0" w:space="0" w:color="auto"/>
          </w:divBdr>
        </w:div>
      </w:divsChild>
    </w:div>
    <w:div w:id="1536968607">
      <w:bodyDiv w:val="1"/>
      <w:marLeft w:val="0"/>
      <w:marRight w:val="0"/>
      <w:marTop w:val="0"/>
      <w:marBottom w:val="0"/>
      <w:divBdr>
        <w:top w:val="none" w:sz="0" w:space="0" w:color="auto"/>
        <w:left w:val="none" w:sz="0" w:space="0" w:color="auto"/>
        <w:bottom w:val="none" w:sz="0" w:space="0" w:color="auto"/>
        <w:right w:val="none" w:sz="0" w:space="0" w:color="auto"/>
      </w:divBdr>
    </w:div>
    <w:div w:id="1596667902">
      <w:bodyDiv w:val="1"/>
      <w:marLeft w:val="0"/>
      <w:marRight w:val="0"/>
      <w:marTop w:val="0"/>
      <w:marBottom w:val="0"/>
      <w:divBdr>
        <w:top w:val="none" w:sz="0" w:space="0" w:color="auto"/>
        <w:left w:val="none" w:sz="0" w:space="0" w:color="auto"/>
        <w:bottom w:val="none" w:sz="0" w:space="0" w:color="auto"/>
        <w:right w:val="none" w:sz="0" w:space="0" w:color="auto"/>
      </w:divBdr>
    </w:div>
    <w:div w:id="1876766179">
      <w:bodyDiv w:val="1"/>
      <w:marLeft w:val="0"/>
      <w:marRight w:val="0"/>
      <w:marTop w:val="0"/>
      <w:marBottom w:val="0"/>
      <w:divBdr>
        <w:top w:val="none" w:sz="0" w:space="0" w:color="auto"/>
        <w:left w:val="none" w:sz="0" w:space="0" w:color="auto"/>
        <w:bottom w:val="none" w:sz="0" w:space="0" w:color="auto"/>
        <w:right w:val="none" w:sz="0" w:space="0" w:color="auto"/>
      </w:divBdr>
    </w:div>
    <w:div w:id="1880048903">
      <w:bodyDiv w:val="1"/>
      <w:marLeft w:val="0"/>
      <w:marRight w:val="0"/>
      <w:marTop w:val="0"/>
      <w:marBottom w:val="0"/>
      <w:divBdr>
        <w:top w:val="none" w:sz="0" w:space="0" w:color="auto"/>
        <w:left w:val="none" w:sz="0" w:space="0" w:color="auto"/>
        <w:bottom w:val="none" w:sz="0" w:space="0" w:color="auto"/>
        <w:right w:val="none" w:sz="0" w:space="0" w:color="auto"/>
      </w:divBdr>
      <w:divsChild>
        <w:div w:id="252934702">
          <w:marLeft w:val="0"/>
          <w:marRight w:val="810"/>
          <w:marTop w:val="0"/>
          <w:marBottom w:val="0"/>
          <w:divBdr>
            <w:top w:val="none" w:sz="0" w:space="0" w:color="auto"/>
            <w:left w:val="none" w:sz="0" w:space="0" w:color="auto"/>
            <w:bottom w:val="none" w:sz="0" w:space="0" w:color="auto"/>
            <w:right w:val="none" w:sz="0" w:space="0" w:color="auto"/>
          </w:divBdr>
        </w:div>
      </w:divsChild>
    </w:div>
    <w:div w:id="2021471648">
      <w:bodyDiv w:val="1"/>
      <w:marLeft w:val="0"/>
      <w:marRight w:val="0"/>
      <w:marTop w:val="0"/>
      <w:marBottom w:val="0"/>
      <w:divBdr>
        <w:top w:val="none" w:sz="0" w:space="0" w:color="auto"/>
        <w:left w:val="none" w:sz="0" w:space="0" w:color="auto"/>
        <w:bottom w:val="none" w:sz="0" w:space="0" w:color="auto"/>
        <w:right w:val="none" w:sz="0" w:space="0" w:color="auto"/>
      </w:divBdr>
      <w:divsChild>
        <w:div w:id="1230000974">
          <w:marLeft w:val="0"/>
          <w:marRight w:val="0"/>
          <w:marTop w:val="0"/>
          <w:marBottom w:val="0"/>
          <w:divBdr>
            <w:top w:val="none" w:sz="0" w:space="0" w:color="auto"/>
            <w:left w:val="none" w:sz="0" w:space="0" w:color="auto"/>
            <w:bottom w:val="none" w:sz="0" w:space="0" w:color="auto"/>
            <w:right w:val="none" w:sz="0" w:space="0" w:color="auto"/>
          </w:divBdr>
        </w:div>
      </w:divsChild>
    </w:div>
    <w:div w:id="214276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jpeg"/><Relationship Id="rId21" Type="http://schemas.openxmlformats.org/officeDocument/2006/relationships/hyperlink" Target="https://cs.wikipedia.org/wiki/V%C3%ADt%C4%9Bzn%C3%BD_oblouk_(Pa%C5%99%C3%AD%C5%BE)" TargetMode="External"/><Relationship Id="rId42" Type="http://schemas.openxmlformats.org/officeDocument/2006/relationships/image" Target="media/image17.jpeg"/><Relationship Id="rId63" Type="http://schemas.openxmlformats.org/officeDocument/2006/relationships/hyperlink" Target="https://cs.wikipedia.org/wiki/Versailles_(Francie)" TargetMode="External"/><Relationship Id="rId84" Type="http://schemas.openxmlformats.org/officeDocument/2006/relationships/image" Target="media/image28.jpeg"/><Relationship Id="rId138" Type="http://schemas.openxmlformats.org/officeDocument/2006/relationships/image" Target="media/image82.jpeg"/><Relationship Id="rId159" Type="http://schemas.openxmlformats.org/officeDocument/2006/relationships/fontTable" Target="fontTable.xml"/><Relationship Id="rId107" Type="http://schemas.openxmlformats.org/officeDocument/2006/relationships/image" Target="media/image51.jpeg"/><Relationship Id="rId11" Type="http://schemas.openxmlformats.org/officeDocument/2006/relationships/image" Target="media/image7.jpeg"/><Relationship Id="rId32" Type="http://schemas.openxmlformats.org/officeDocument/2006/relationships/hyperlink" Target="https://cs.wikipedia.org/wiki/%C5%98eck%C3%A1_mytologie" TargetMode="External"/><Relationship Id="rId53" Type="http://schemas.openxmlformats.org/officeDocument/2006/relationships/hyperlink" Target="https://cs.wikipedia.org/wiki/1751" TargetMode="External"/><Relationship Id="rId74" Type="http://schemas.openxmlformats.org/officeDocument/2006/relationships/hyperlink" Target="https://cs.wikipedia.org/wiki/1787" TargetMode="External"/><Relationship Id="rId128" Type="http://schemas.openxmlformats.org/officeDocument/2006/relationships/image" Target="media/image72.jpeg"/><Relationship Id="rId149" Type="http://schemas.openxmlformats.org/officeDocument/2006/relationships/image" Target="media/image93.jpeg"/><Relationship Id="rId5" Type="http://schemas.openxmlformats.org/officeDocument/2006/relationships/image" Target="media/image1.jpeg"/><Relationship Id="rId95" Type="http://schemas.openxmlformats.org/officeDocument/2006/relationships/image" Target="media/image39.jpeg"/><Relationship Id="rId160" Type="http://schemas.openxmlformats.org/officeDocument/2006/relationships/theme" Target="theme/theme1.xml"/><Relationship Id="rId22" Type="http://schemas.openxmlformats.org/officeDocument/2006/relationships/hyperlink" Target="https://cs.wikipedia.org/wiki/1_(linka_metra_v_Pa%C5%99%C3%AD%C5%BEi)" TargetMode="External"/><Relationship Id="rId43" Type="http://schemas.openxmlformats.org/officeDocument/2006/relationships/image" Target="media/image18.jpeg"/><Relationship Id="rId64" Type="http://schemas.openxmlformats.org/officeDocument/2006/relationships/hyperlink" Target="https://cs.wikipedia.org/wiki/Kaple" TargetMode="External"/><Relationship Id="rId118" Type="http://schemas.openxmlformats.org/officeDocument/2006/relationships/image" Target="media/image62.jpeg"/><Relationship Id="rId139" Type="http://schemas.openxmlformats.org/officeDocument/2006/relationships/image" Target="media/image83.jpeg"/><Relationship Id="rId80" Type="http://schemas.openxmlformats.org/officeDocument/2006/relationships/image" Target="media/image24.jpeg"/><Relationship Id="rId85" Type="http://schemas.openxmlformats.org/officeDocument/2006/relationships/image" Target="media/image29.jpeg"/><Relationship Id="rId150" Type="http://schemas.openxmlformats.org/officeDocument/2006/relationships/image" Target="media/image94.jpeg"/><Relationship Id="rId155" Type="http://schemas.openxmlformats.org/officeDocument/2006/relationships/image" Target="media/image99.jpeg"/><Relationship Id="rId12" Type="http://schemas.openxmlformats.org/officeDocument/2006/relationships/image" Target="media/image8.jpeg"/><Relationship Id="rId17" Type="http://schemas.openxmlformats.org/officeDocument/2006/relationships/hyperlink" Target="https://cs.wikipedia.org/wiki/Pa%C5%99%C3%AD%C5%BE" TargetMode="External"/><Relationship Id="rId33" Type="http://schemas.openxmlformats.org/officeDocument/2006/relationships/hyperlink" Target="https://cs.wikipedia.org/wiki/1670" TargetMode="External"/><Relationship Id="rId38" Type="http://schemas.openxmlformats.org/officeDocument/2006/relationships/image" Target="media/image13.jpeg"/><Relationship Id="rId59" Type="http://schemas.openxmlformats.org/officeDocument/2006/relationships/hyperlink" Target="https://cs.wikipedia.org/wiki/1698" TargetMode="External"/><Relationship Id="rId103" Type="http://schemas.openxmlformats.org/officeDocument/2006/relationships/image" Target="media/image47.jpeg"/><Relationship Id="rId108" Type="http://schemas.openxmlformats.org/officeDocument/2006/relationships/image" Target="media/image52.jpeg"/><Relationship Id="rId124" Type="http://schemas.openxmlformats.org/officeDocument/2006/relationships/image" Target="media/image68.jpeg"/><Relationship Id="rId129" Type="http://schemas.openxmlformats.org/officeDocument/2006/relationships/image" Target="media/image73.jpeg"/><Relationship Id="rId54" Type="http://schemas.openxmlformats.org/officeDocument/2006/relationships/hyperlink" Target="https://cs.wikipedia.org/wiki/Madame_de_Pompadour" TargetMode="External"/><Relationship Id="rId70" Type="http://schemas.openxmlformats.org/officeDocument/2006/relationships/hyperlink" Target="https://cs.wikipedia.org/wiki/1889" TargetMode="External"/><Relationship Id="rId75" Type="http://schemas.openxmlformats.org/officeDocument/2006/relationships/hyperlink" Target="https://cs.wikipedia.org/wiki/Kas%C3%A1rna" TargetMode="External"/><Relationship Id="rId91" Type="http://schemas.openxmlformats.org/officeDocument/2006/relationships/image" Target="media/image35.jpeg"/><Relationship Id="rId96" Type="http://schemas.openxmlformats.org/officeDocument/2006/relationships/image" Target="media/image40.jpeg"/><Relationship Id="rId140" Type="http://schemas.openxmlformats.org/officeDocument/2006/relationships/image" Target="media/image84.jpeg"/><Relationship Id="rId145" Type="http://schemas.openxmlformats.org/officeDocument/2006/relationships/image" Target="media/image89.jpeg"/><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hyperlink" Target="https://cs.wikipedia.org/wiki/Metro_v_Pa%C5%99%C3%AD%C5%BEi" TargetMode="External"/><Relationship Id="rId28" Type="http://schemas.openxmlformats.org/officeDocument/2006/relationships/hyperlink" Target="https://cs.wikipedia.org/wiki/14._%C4%8Dervenec" TargetMode="External"/><Relationship Id="rId49" Type="http://schemas.openxmlformats.org/officeDocument/2006/relationships/hyperlink" Target="https://cs.wikipedia.org/wiki/Champ-de-Mars" TargetMode="External"/><Relationship Id="rId114" Type="http://schemas.openxmlformats.org/officeDocument/2006/relationships/image" Target="media/image58.jpeg"/><Relationship Id="rId119" Type="http://schemas.openxmlformats.org/officeDocument/2006/relationships/image" Target="media/image63.jpeg"/><Relationship Id="rId44" Type="http://schemas.openxmlformats.org/officeDocument/2006/relationships/image" Target="media/image19.jpeg"/><Relationship Id="rId60" Type="http://schemas.openxmlformats.org/officeDocument/2006/relationships/hyperlink" Target="https://cs.wikipedia.org/wiki/1782" TargetMode="External"/><Relationship Id="rId65" Type="http://schemas.openxmlformats.org/officeDocument/2006/relationships/hyperlink" Target="https://cs.wikipedia.org/wiki/1768" TargetMode="External"/><Relationship Id="rId81" Type="http://schemas.openxmlformats.org/officeDocument/2006/relationships/image" Target="media/image25.jpeg"/><Relationship Id="rId86" Type="http://schemas.openxmlformats.org/officeDocument/2006/relationships/image" Target="media/image30.jpeg"/><Relationship Id="rId130" Type="http://schemas.openxmlformats.org/officeDocument/2006/relationships/image" Target="media/image74.jpeg"/><Relationship Id="rId135" Type="http://schemas.openxmlformats.org/officeDocument/2006/relationships/image" Target="media/image79.jpeg"/><Relationship Id="rId151" Type="http://schemas.openxmlformats.org/officeDocument/2006/relationships/image" Target="media/image95.png"/><Relationship Id="rId156" Type="http://schemas.openxmlformats.org/officeDocument/2006/relationships/image" Target="media/image100.jpeg"/><Relationship Id="rId13" Type="http://schemas.openxmlformats.org/officeDocument/2006/relationships/image" Target="media/image9.jpeg"/><Relationship Id="rId18" Type="http://schemas.openxmlformats.org/officeDocument/2006/relationships/hyperlink" Target="https://cs.wikipedia.org/wiki/8._pa%C5%99%C3%AD%C5%BEsk%C3%BD_obvod" TargetMode="External"/><Relationship Id="rId39" Type="http://schemas.openxmlformats.org/officeDocument/2006/relationships/image" Target="media/image14.jpeg"/><Relationship Id="rId109" Type="http://schemas.openxmlformats.org/officeDocument/2006/relationships/image" Target="media/image53.jpeg"/><Relationship Id="rId34" Type="http://schemas.openxmlformats.org/officeDocument/2006/relationships/hyperlink" Target="https://cs.wikipedia.org/wiki/1680" TargetMode="External"/><Relationship Id="rId50" Type="http://schemas.openxmlformats.org/officeDocument/2006/relationships/hyperlink" Target="https://cs.wikipedia.org/wiki/Eiffelova_v%C4%9B%C5%BE" TargetMode="External"/><Relationship Id="rId55" Type="http://schemas.openxmlformats.org/officeDocument/2006/relationships/hyperlink" Target="https://cs.wikipedia.org/wiki/Ludv%C3%ADk_XV." TargetMode="External"/><Relationship Id="rId76" Type="http://schemas.openxmlformats.org/officeDocument/2006/relationships/hyperlink" Target="https://cs.wikipedia.org/wiki/1878" TargetMode="External"/><Relationship Id="rId97" Type="http://schemas.openxmlformats.org/officeDocument/2006/relationships/image" Target="media/image41.jpeg"/><Relationship Id="rId104" Type="http://schemas.openxmlformats.org/officeDocument/2006/relationships/image" Target="media/image48.jpeg"/><Relationship Id="rId120" Type="http://schemas.openxmlformats.org/officeDocument/2006/relationships/image" Target="media/image64.jpeg"/><Relationship Id="rId125" Type="http://schemas.openxmlformats.org/officeDocument/2006/relationships/image" Target="media/image69.jpeg"/><Relationship Id="rId141" Type="http://schemas.openxmlformats.org/officeDocument/2006/relationships/image" Target="media/image85.jpeg"/><Relationship Id="rId146" Type="http://schemas.openxmlformats.org/officeDocument/2006/relationships/image" Target="media/image90.jpeg"/><Relationship Id="rId7" Type="http://schemas.openxmlformats.org/officeDocument/2006/relationships/image" Target="media/image3.png"/><Relationship Id="rId71" Type="http://schemas.openxmlformats.org/officeDocument/2006/relationships/hyperlink" Target="https://cs.wikipedia.org/wiki/Park" TargetMode="External"/><Relationship Id="rId92" Type="http://schemas.openxmlformats.org/officeDocument/2006/relationships/image" Target="media/image36.jpeg"/><Relationship Id="rId2" Type="http://schemas.openxmlformats.org/officeDocument/2006/relationships/styles" Target="styles.xml"/><Relationship Id="rId29" Type="http://schemas.openxmlformats.org/officeDocument/2006/relationships/hyperlink" Target="https://cs.wikipedia.org/wiki/Vojensk%C3%A1_p%C5%99ehl%C3%ADdka" TargetMode="External"/><Relationship Id="rId24" Type="http://schemas.openxmlformats.org/officeDocument/2006/relationships/hyperlink" Target="https://cs.wikipedia.org/wiki/Axe_historique" TargetMode="External"/><Relationship Id="rId40" Type="http://schemas.openxmlformats.org/officeDocument/2006/relationships/image" Target="media/image15.jpeg"/><Relationship Id="rId45" Type="http://schemas.openxmlformats.org/officeDocument/2006/relationships/image" Target="media/image20.jpeg"/><Relationship Id="rId66" Type="http://schemas.openxmlformats.org/officeDocument/2006/relationships/hyperlink" Target="https://cs.wikipedia.org/wiki/1772" TargetMode="External"/><Relationship Id="rId87" Type="http://schemas.openxmlformats.org/officeDocument/2006/relationships/image" Target="media/image31.jpeg"/><Relationship Id="rId110" Type="http://schemas.openxmlformats.org/officeDocument/2006/relationships/image" Target="media/image54.jpeg"/><Relationship Id="rId115" Type="http://schemas.openxmlformats.org/officeDocument/2006/relationships/image" Target="media/image59.jpeg"/><Relationship Id="rId131" Type="http://schemas.openxmlformats.org/officeDocument/2006/relationships/image" Target="media/image75.jpeg"/><Relationship Id="rId136" Type="http://schemas.openxmlformats.org/officeDocument/2006/relationships/image" Target="media/image80.jpeg"/><Relationship Id="rId157" Type="http://schemas.openxmlformats.org/officeDocument/2006/relationships/image" Target="media/image101.jpeg"/><Relationship Id="rId61" Type="http://schemas.openxmlformats.org/officeDocument/2006/relationships/hyperlink" Target="https://cs.wikipedia.org/wiki/1739" TargetMode="External"/><Relationship Id="rId82" Type="http://schemas.openxmlformats.org/officeDocument/2006/relationships/image" Target="media/image26.jpeg"/><Relationship Id="rId152" Type="http://schemas.openxmlformats.org/officeDocument/2006/relationships/image" Target="media/image96.jpeg"/><Relationship Id="rId19" Type="http://schemas.openxmlformats.org/officeDocument/2006/relationships/hyperlink" Target="https://cs.wikipedia.org/wiki/Place_de_la_Concorde" TargetMode="External"/><Relationship Id="rId14" Type="http://schemas.openxmlformats.org/officeDocument/2006/relationships/image" Target="media/image10.jpeg"/><Relationship Id="rId30" Type="http://schemas.openxmlformats.org/officeDocument/2006/relationships/hyperlink" Target="https://cs.wikipedia.org/wiki/1789" TargetMode="External"/><Relationship Id="rId35" Type="http://schemas.openxmlformats.org/officeDocument/2006/relationships/hyperlink" Target="https://cs.wikipedia.org/wiki/1778" TargetMode="External"/><Relationship Id="rId56" Type="http://schemas.openxmlformats.org/officeDocument/2006/relationships/hyperlink" Target="https://cs.wikipedia.org/wiki/Rive_gauche" TargetMode="External"/><Relationship Id="rId77" Type="http://schemas.openxmlformats.org/officeDocument/2006/relationships/image" Target="media/image21.jpeg"/><Relationship Id="rId100" Type="http://schemas.openxmlformats.org/officeDocument/2006/relationships/image" Target="media/image44.jpeg"/><Relationship Id="rId105" Type="http://schemas.openxmlformats.org/officeDocument/2006/relationships/image" Target="media/image49.jpeg"/><Relationship Id="rId126" Type="http://schemas.openxmlformats.org/officeDocument/2006/relationships/image" Target="media/image70.jpeg"/><Relationship Id="rId147" Type="http://schemas.openxmlformats.org/officeDocument/2006/relationships/image" Target="media/image91.jpeg"/><Relationship Id="rId8" Type="http://schemas.openxmlformats.org/officeDocument/2006/relationships/image" Target="media/image4.jpeg"/><Relationship Id="rId51" Type="http://schemas.openxmlformats.org/officeDocument/2006/relationships/hyperlink" Target="https://cs.wikipedia.org/wiki/7._pa%C5%99%C3%AD%C5%BEsk%C3%BD_obvod" TargetMode="External"/><Relationship Id="rId72" Type="http://schemas.openxmlformats.org/officeDocument/2006/relationships/hyperlink" Target="https://cs.wikipedia.org/wiki/1784" TargetMode="External"/><Relationship Id="rId93" Type="http://schemas.openxmlformats.org/officeDocument/2006/relationships/image" Target="media/image37.jpeg"/><Relationship Id="rId98" Type="http://schemas.openxmlformats.org/officeDocument/2006/relationships/image" Target="media/image42.jpeg"/><Relationship Id="rId121" Type="http://schemas.openxmlformats.org/officeDocument/2006/relationships/image" Target="media/image65.jpeg"/><Relationship Id="rId142" Type="http://schemas.openxmlformats.org/officeDocument/2006/relationships/image" Target="media/image86.jpeg"/><Relationship Id="rId3" Type="http://schemas.openxmlformats.org/officeDocument/2006/relationships/settings" Target="settings.xml"/><Relationship Id="rId25" Type="http://schemas.openxmlformats.org/officeDocument/2006/relationships/hyperlink" Target="https://cs.wikipedia.org/wiki/Elysejsk%C3%BD_pal%C3%A1c" TargetMode="External"/><Relationship Id="rId46" Type="http://schemas.openxmlformats.org/officeDocument/2006/relationships/hyperlink" Target="https://cs.wikipedia.org/wiki/%C4%8Ce%C5%A1tina" TargetMode="External"/><Relationship Id="rId67" Type="http://schemas.openxmlformats.org/officeDocument/2006/relationships/hyperlink" Target="https://cs.wikipedia.org/wiki/1755" TargetMode="External"/><Relationship Id="rId116" Type="http://schemas.openxmlformats.org/officeDocument/2006/relationships/image" Target="media/image60.jpeg"/><Relationship Id="rId137" Type="http://schemas.openxmlformats.org/officeDocument/2006/relationships/image" Target="media/image81.jpeg"/><Relationship Id="rId158" Type="http://schemas.openxmlformats.org/officeDocument/2006/relationships/image" Target="media/image102.jpeg"/><Relationship Id="rId20" Type="http://schemas.openxmlformats.org/officeDocument/2006/relationships/hyperlink" Target="https://cs.wikipedia.org/wiki/Place_Charles-de-Gaulle" TargetMode="External"/><Relationship Id="rId41" Type="http://schemas.openxmlformats.org/officeDocument/2006/relationships/image" Target="media/image16.jpeg"/><Relationship Id="rId62" Type="http://schemas.openxmlformats.org/officeDocument/2006/relationships/hyperlink" Target="https://cs.wikipedia.org/wiki/1813" TargetMode="External"/><Relationship Id="rId83" Type="http://schemas.openxmlformats.org/officeDocument/2006/relationships/image" Target="media/image27.jpeg"/><Relationship Id="rId88" Type="http://schemas.openxmlformats.org/officeDocument/2006/relationships/image" Target="media/image32.jpeg"/><Relationship Id="rId111" Type="http://schemas.openxmlformats.org/officeDocument/2006/relationships/image" Target="media/image55.jpeg"/><Relationship Id="rId132" Type="http://schemas.openxmlformats.org/officeDocument/2006/relationships/image" Target="media/image76.jpeg"/><Relationship Id="rId153" Type="http://schemas.openxmlformats.org/officeDocument/2006/relationships/image" Target="media/image97.jpeg"/><Relationship Id="rId15" Type="http://schemas.openxmlformats.org/officeDocument/2006/relationships/hyperlink" Target="https://cs.wikipedia.org/wiki/%C4%8Ce%C5%A1tina" TargetMode="External"/><Relationship Id="rId36" Type="http://schemas.openxmlformats.org/officeDocument/2006/relationships/image" Target="media/image11.jpeg"/><Relationship Id="rId57" Type="http://schemas.openxmlformats.org/officeDocument/2006/relationships/hyperlink" Target="https://cs.wikipedia.org/wiki/Seina" TargetMode="External"/><Relationship Id="rId106" Type="http://schemas.openxmlformats.org/officeDocument/2006/relationships/image" Target="media/image50.jpeg"/><Relationship Id="rId127" Type="http://schemas.openxmlformats.org/officeDocument/2006/relationships/image" Target="media/image71.jpeg"/><Relationship Id="rId10" Type="http://schemas.openxmlformats.org/officeDocument/2006/relationships/image" Target="media/image6.jpeg"/><Relationship Id="rId31" Type="http://schemas.openxmlformats.org/officeDocument/2006/relationships/hyperlink" Target="https://cs.wikipedia.org/wiki/Elysium" TargetMode="External"/><Relationship Id="rId52" Type="http://schemas.openxmlformats.org/officeDocument/2006/relationships/hyperlink" Target="https://cs.wikipedia.org/wiki/Monument_historique" TargetMode="External"/><Relationship Id="rId73" Type="http://schemas.openxmlformats.org/officeDocument/2006/relationships/hyperlink" Target="https://cs.wikipedia.org/wiki/Napoleon_Bonaparte" TargetMode="External"/><Relationship Id="rId78" Type="http://schemas.openxmlformats.org/officeDocument/2006/relationships/image" Target="media/image22.jpeg"/><Relationship Id="rId94" Type="http://schemas.openxmlformats.org/officeDocument/2006/relationships/image" Target="media/image38.jpeg"/><Relationship Id="rId99" Type="http://schemas.openxmlformats.org/officeDocument/2006/relationships/image" Target="media/image43.jpeg"/><Relationship Id="rId101" Type="http://schemas.openxmlformats.org/officeDocument/2006/relationships/image" Target="media/image45.jpeg"/><Relationship Id="rId122" Type="http://schemas.openxmlformats.org/officeDocument/2006/relationships/image" Target="media/image66.jpeg"/><Relationship Id="rId143" Type="http://schemas.openxmlformats.org/officeDocument/2006/relationships/image" Target="media/image87.jpeg"/><Relationship Id="rId148" Type="http://schemas.openxmlformats.org/officeDocument/2006/relationships/image" Target="media/image92.jpeg"/><Relationship Id="rId4" Type="http://schemas.openxmlformats.org/officeDocument/2006/relationships/webSettings" Target="webSettings.xml"/><Relationship Id="rId9" Type="http://schemas.openxmlformats.org/officeDocument/2006/relationships/image" Target="media/image5.jpeg"/><Relationship Id="rId26" Type="http://schemas.openxmlformats.org/officeDocument/2006/relationships/hyperlink" Target="https://cs.wikipedia.org/wiki/Prezident_Francie" TargetMode="External"/><Relationship Id="rId47" Type="http://schemas.openxmlformats.org/officeDocument/2006/relationships/hyperlink" Target="https://cs.wikipedia.org/wiki/Vysok%C3%A1_%C5%A1kola" TargetMode="External"/><Relationship Id="rId68" Type="http://schemas.openxmlformats.org/officeDocument/2006/relationships/hyperlink" Target="https://cs.wikipedia.org/wiki/Velk%C3%A1_francouzsk%C3%A1_revoluce" TargetMode="External"/><Relationship Id="rId89" Type="http://schemas.openxmlformats.org/officeDocument/2006/relationships/image" Target="media/image33.jpeg"/><Relationship Id="rId112" Type="http://schemas.openxmlformats.org/officeDocument/2006/relationships/image" Target="media/image56.jpeg"/><Relationship Id="rId133" Type="http://schemas.openxmlformats.org/officeDocument/2006/relationships/image" Target="media/image77.jpeg"/><Relationship Id="rId154" Type="http://schemas.openxmlformats.org/officeDocument/2006/relationships/image" Target="media/image98.jpeg"/><Relationship Id="rId16" Type="http://schemas.openxmlformats.org/officeDocument/2006/relationships/hyperlink" Target="https://cs.wikipedia.org/wiki/Pa%C5%99%C3%AD%C5%BEsk%C3%A9_bulv%C3%A1ry" TargetMode="External"/><Relationship Id="rId37" Type="http://schemas.openxmlformats.org/officeDocument/2006/relationships/image" Target="media/image12.jpeg"/><Relationship Id="rId58" Type="http://schemas.openxmlformats.org/officeDocument/2006/relationships/hyperlink" Target="https://cs.wikipedia.org/wiki/Invalidovna_(Pa%C5%99%C3%AD%C5%BE)" TargetMode="External"/><Relationship Id="rId79" Type="http://schemas.openxmlformats.org/officeDocument/2006/relationships/image" Target="media/image23.jpeg"/><Relationship Id="rId102" Type="http://schemas.openxmlformats.org/officeDocument/2006/relationships/image" Target="media/image46.jpeg"/><Relationship Id="rId123" Type="http://schemas.openxmlformats.org/officeDocument/2006/relationships/image" Target="media/image67.jpeg"/><Relationship Id="rId144" Type="http://schemas.openxmlformats.org/officeDocument/2006/relationships/image" Target="media/image88.jpeg"/><Relationship Id="rId90" Type="http://schemas.openxmlformats.org/officeDocument/2006/relationships/image" Target="media/image34.jpeg"/><Relationship Id="rId27" Type="http://schemas.openxmlformats.org/officeDocument/2006/relationships/hyperlink" Target="https://cs.wikipedia.org/wiki/Tour_de_France" TargetMode="External"/><Relationship Id="rId48" Type="http://schemas.openxmlformats.org/officeDocument/2006/relationships/hyperlink" Target="https://cs.wikipedia.org/wiki/Pa%C5%99%C3%AD%C5%BE" TargetMode="External"/><Relationship Id="rId69" Type="http://schemas.openxmlformats.org/officeDocument/2006/relationships/hyperlink" Target="https://cs.wikipedia.org/wiki/Sv%C4%9Btov%C3%A1_v%C3%BDstava" TargetMode="External"/><Relationship Id="rId113" Type="http://schemas.openxmlformats.org/officeDocument/2006/relationships/image" Target="media/image57.jpeg"/><Relationship Id="rId134" Type="http://schemas.openxmlformats.org/officeDocument/2006/relationships/image" Target="media/image78.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58</Pages>
  <Words>6744</Words>
  <Characters>39793</Characters>
  <Application>Microsoft Office Word</Application>
  <DocSecurity>0</DocSecurity>
  <Lines>331</Lines>
  <Paragraphs>92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46445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Kulíšková Jarmila</dc:creator>
  <cp:keywords/>
  <dc:description/>
  <cp:lastModifiedBy>Bartůněk Ladislav</cp:lastModifiedBy>
  <cp:revision>3</cp:revision>
  <dcterms:created xsi:type="dcterms:W3CDTF">2023-06-21T15:00:00Z</dcterms:created>
  <dcterms:modified xsi:type="dcterms:W3CDTF">2023-10-22T20:58:00Z</dcterms:modified>
</cp:coreProperties>
</file>