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DEA" w:rsidRDefault="00C06335" w:rsidP="00780B27">
      <w:pPr>
        <w:jc w:val="center"/>
        <w:rPr>
          <w:b/>
          <w:sz w:val="44"/>
        </w:rPr>
      </w:pPr>
      <w:r w:rsidRPr="00C06335">
        <w:rPr>
          <w:b/>
          <w:sz w:val="44"/>
        </w:rPr>
        <w:t>Hotel Duo Praha – květ</w:t>
      </w:r>
      <w:bookmarkStart w:id="0" w:name="_GoBack"/>
      <w:bookmarkEnd w:id="0"/>
      <w:r w:rsidRPr="00C06335">
        <w:rPr>
          <w:b/>
          <w:sz w:val="44"/>
        </w:rPr>
        <w:t>en 2019 – DC3</w:t>
      </w:r>
    </w:p>
    <w:p w:rsidR="00C06335" w:rsidRDefault="00C06335" w:rsidP="00C06335">
      <w:pPr>
        <w:spacing w:after="0" w:line="360" w:lineRule="auto"/>
        <w:jc w:val="both"/>
        <w:rPr>
          <w:rFonts w:asciiTheme="majorHAnsi" w:hAnsiTheme="majorHAnsi" w:cstheme="majorHAnsi"/>
          <w:color w:val="404040"/>
        </w:rPr>
      </w:pPr>
      <w:r w:rsidRPr="00C06335">
        <w:rPr>
          <w:rFonts w:asciiTheme="majorHAnsi" w:hAnsiTheme="majorHAnsi" w:cstheme="majorHAnsi"/>
          <w:color w:val="404040"/>
        </w:rPr>
        <w:t>P</w:t>
      </w:r>
      <w:r w:rsidRPr="00C06335">
        <w:rPr>
          <w:rFonts w:asciiTheme="majorHAnsi" w:hAnsiTheme="majorHAnsi" w:cstheme="majorHAnsi"/>
          <w:color w:val="404040"/>
        </w:rPr>
        <w:t>ouz</w:t>
      </w:r>
      <w:r>
        <w:rPr>
          <w:rFonts w:asciiTheme="majorHAnsi" w:hAnsiTheme="majorHAnsi" w:cstheme="majorHAnsi"/>
          <w:color w:val="404040"/>
        </w:rPr>
        <w:t>e 12 min</w:t>
      </w:r>
      <w:r w:rsidRPr="00C06335">
        <w:rPr>
          <w:rFonts w:asciiTheme="majorHAnsi" w:hAnsiTheme="majorHAnsi" w:cstheme="majorHAnsi"/>
          <w:color w:val="404040"/>
        </w:rPr>
        <w:t xml:space="preserve"> metrem z centra města nacházející se Hotel Duo nabízí širokou škálu kvalitních </w:t>
      </w:r>
      <w:r>
        <w:rPr>
          <w:rFonts w:asciiTheme="majorHAnsi" w:hAnsiTheme="majorHAnsi" w:cstheme="majorHAnsi"/>
          <w:color w:val="404040"/>
        </w:rPr>
        <w:br/>
      </w:r>
      <w:r w:rsidRPr="00C06335">
        <w:rPr>
          <w:rFonts w:asciiTheme="majorHAnsi" w:hAnsiTheme="majorHAnsi" w:cstheme="majorHAnsi"/>
          <w:color w:val="404040"/>
        </w:rPr>
        <w:t xml:space="preserve">a výhodných služeb pro volný čas i obchodní záležitosti. </w:t>
      </w:r>
    </w:p>
    <w:p w:rsidR="00C06335" w:rsidRDefault="00C06335" w:rsidP="00C06335">
      <w:pPr>
        <w:spacing w:after="0" w:line="360" w:lineRule="auto"/>
        <w:jc w:val="both"/>
        <w:rPr>
          <w:rFonts w:asciiTheme="majorHAnsi" w:hAnsiTheme="majorHAnsi" w:cstheme="majorHAnsi"/>
          <w:color w:val="404040"/>
        </w:rPr>
      </w:pPr>
      <w:r>
        <w:rPr>
          <w:rFonts w:asciiTheme="majorHAnsi" w:hAnsiTheme="majorHAnsi" w:cstheme="majorHAnsi"/>
          <w:color w:val="404040"/>
        </w:rPr>
        <w:t>M</w:t>
      </w:r>
      <w:r w:rsidRPr="00C06335">
        <w:rPr>
          <w:rFonts w:asciiTheme="majorHAnsi" w:hAnsiTheme="majorHAnsi" w:cstheme="majorHAnsi"/>
          <w:color w:val="404040"/>
        </w:rPr>
        <w:t>oderní hotel je jedním z nejlepších hotelů v Praze díky svým výborným službám, moderním pokojům a úžasné atmosféře.</w:t>
      </w:r>
    </w:p>
    <w:p w:rsidR="00C06335" w:rsidRDefault="00C06335" w:rsidP="00C06335">
      <w:pPr>
        <w:spacing w:after="0" w:line="360" w:lineRule="auto"/>
        <w:jc w:val="both"/>
        <w:rPr>
          <w:rFonts w:asciiTheme="majorHAnsi" w:hAnsiTheme="majorHAnsi" w:cstheme="majorHAnsi"/>
          <w:color w:val="404040"/>
        </w:rPr>
      </w:pPr>
      <w:r w:rsidRPr="00C06335">
        <w:rPr>
          <w:rFonts w:asciiTheme="majorHAnsi" w:hAnsiTheme="majorHAnsi" w:cstheme="majorHAnsi"/>
          <w:color w:val="404040"/>
        </w:rPr>
        <w:t>Můžete si vybrat z</w:t>
      </w:r>
      <w:r w:rsidRPr="00C06335">
        <w:rPr>
          <w:rFonts w:asciiTheme="majorHAnsi" w:hAnsiTheme="majorHAnsi" w:cstheme="majorHAnsi"/>
          <w:b/>
          <w:color w:val="404040"/>
          <w:sz w:val="24"/>
          <w:u w:val="single"/>
        </w:rPr>
        <w:t xml:space="preserve"> 649 </w:t>
      </w:r>
      <w:hyperlink r:id="rId4" w:tgtFrame="_self" w:history="1">
        <w:r w:rsidRPr="00C06335">
          <w:rPr>
            <w:rStyle w:val="Hypertextovodkaz"/>
            <w:rFonts w:asciiTheme="majorHAnsi" w:hAnsiTheme="majorHAnsi" w:cstheme="majorHAnsi"/>
            <w:b/>
            <w:color w:val="404040"/>
            <w:sz w:val="24"/>
          </w:rPr>
          <w:t>pokojů</w:t>
        </w:r>
      </w:hyperlink>
      <w:r w:rsidRPr="00C06335">
        <w:rPr>
          <w:rFonts w:asciiTheme="majorHAnsi" w:hAnsiTheme="majorHAnsi" w:cstheme="majorHAnsi"/>
          <w:color w:val="404040"/>
        </w:rPr>
        <w:t xml:space="preserve"> různých kategorií vybavených pro Vaše pohodlí. </w:t>
      </w:r>
    </w:p>
    <w:p w:rsidR="00780B27" w:rsidRDefault="00C06335" w:rsidP="00C06335">
      <w:pPr>
        <w:spacing w:after="0" w:line="360" w:lineRule="auto"/>
        <w:jc w:val="both"/>
        <w:rPr>
          <w:rFonts w:asciiTheme="majorHAnsi" w:hAnsiTheme="majorHAnsi" w:cstheme="majorHAnsi"/>
          <w:color w:val="404040"/>
        </w:rPr>
      </w:pPr>
      <w:r w:rsidRPr="00C06335">
        <w:rPr>
          <w:rFonts w:asciiTheme="majorHAnsi" w:hAnsiTheme="majorHAnsi" w:cstheme="majorHAnsi"/>
          <w:color w:val="404040"/>
        </w:rPr>
        <w:t xml:space="preserve">Vychutnejte si moderní českou a mezinárodní kuchyni a pokrmy těch nejlepších chutí servírovaných v stylové </w:t>
      </w:r>
      <w:hyperlink r:id="rId5" w:tgtFrame="_self" w:history="1">
        <w:r w:rsidRPr="00C06335">
          <w:rPr>
            <w:rStyle w:val="Hypertextovodkaz"/>
            <w:rFonts w:asciiTheme="majorHAnsi" w:hAnsiTheme="majorHAnsi" w:cstheme="majorHAnsi"/>
            <w:color w:val="404040"/>
            <w:u w:val="none"/>
          </w:rPr>
          <w:t>restauraci Formanka</w:t>
        </w:r>
      </w:hyperlink>
      <w:r>
        <w:rPr>
          <w:rFonts w:asciiTheme="majorHAnsi" w:hAnsiTheme="majorHAnsi" w:cstheme="majorHAnsi"/>
          <w:color w:val="404040"/>
        </w:rPr>
        <w:t xml:space="preserve">. </w:t>
      </w:r>
    </w:p>
    <w:p w:rsidR="00C06335" w:rsidRPr="00C06335" w:rsidRDefault="00C06335" w:rsidP="00C06335">
      <w:pPr>
        <w:spacing w:after="0" w:line="360" w:lineRule="auto"/>
        <w:jc w:val="both"/>
        <w:rPr>
          <w:rFonts w:asciiTheme="majorHAnsi" w:hAnsiTheme="majorHAnsi" w:cstheme="majorHAnsi"/>
          <w:b/>
          <w:sz w:val="44"/>
        </w:rPr>
      </w:pPr>
      <w:r>
        <w:rPr>
          <w:rFonts w:asciiTheme="majorHAnsi" w:hAnsiTheme="majorHAnsi" w:cstheme="majorHAnsi"/>
          <w:color w:val="404040"/>
        </w:rPr>
        <w:t>Uspořádají se</w:t>
      </w:r>
      <w:r w:rsidRPr="00C06335">
        <w:rPr>
          <w:rFonts w:asciiTheme="majorHAnsi" w:hAnsiTheme="majorHAnsi" w:cstheme="majorHAnsi"/>
          <w:color w:val="404040"/>
        </w:rPr>
        <w:t xml:space="preserve"> perfektní </w:t>
      </w:r>
      <w:hyperlink r:id="rId6" w:tgtFrame="_self" w:history="1">
        <w:r w:rsidRPr="00C06335">
          <w:rPr>
            <w:rStyle w:val="Hypertextovodkaz"/>
            <w:rFonts w:asciiTheme="majorHAnsi" w:hAnsiTheme="majorHAnsi" w:cstheme="majorHAnsi"/>
            <w:color w:val="404040"/>
            <w:u w:val="none"/>
          </w:rPr>
          <w:t>setkání</w:t>
        </w:r>
      </w:hyperlink>
      <w:r w:rsidRPr="00C06335">
        <w:rPr>
          <w:rFonts w:asciiTheme="majorHAnsi" w:hAnsiTheme="majorHAnsi" w:cstheme="majorHAnsi"/>
          <w:color w:val="404040"/>
        </w:rPr>
        <w:t xml:space="preserve"> v nově vybaveném konferenčním centru s velkým kongresovým sálem a 10 menšími konferenčními místnostmi. V</w:t>
      </w:r>
      <w:r>
        <w:rPr>
          <w:rFonts w:asciiTheme="majorHAnsi" w:hAnsiTheme="majorHAnsi" w:cstheme="majorHAnsi"/>
          <w:color w:val="404040"/>
        </w:rPr>
        <w:t>e</w:t>
      </w:r>
      <w:r w:rsidRPr="00C06335">
        <w:rPr>
          <w:rFonts w:asciiTheme="majorHAnsi" w:hAnsiTheme="majorHAnsi" w:cstheme="majorHAnsi"/>
          <w:color w:val="404040"/>
        </w:rPr>
        <w:t xml:space="preserve"> Sportcentru naleznete spoustu aktivit, jako například bazén, saunu, masáže a další.</w:t>
      </w:r>
    </w:p>
    <w:p w:rsidR="00C06335" w:rsidRDefault="00C06335">
      <w:pPr>
        <w:rPr>
          <w:b/>
          <w:sz w:val="44"/>
        </w:rPr>
      </w:pPr>
      <w:r>
        <w:rPr>
          <w:rFonts w:ascii="Verdana" w:hAnsi="Verdana"/>
          <w:noProof/>
          <w:color w:val="081C4B"/>
          <w:sz w:val="17"/>
          <w:szCs w:val="17"/>
          <w:lang w:eastAsia="cs-CZ"/>
        </w:rPr>
        <w:drawing>
          <wp:inline distT="0" distB="0" distL="0" distR="0">
            <wp:extent cx="2756432" cy="2067255"/>
            <wp:effectExtent l="0" t="0" r="6350" b="0"/>
            <wp:docPr id="1" name="Obrázek 1" descr="Klikněte pro zobrazení původního (velkého) obrázk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kněte pro zobrazení původního (velkého) obrázk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209" cy="209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0B27" w:rsidRPr="00780B27">
        <w:rPr>
          <w:b/>
          <w:sz w:val="44"/>
        </w:rPr>
        <w:drawing>
          <wp:inline distT="0" distB="0" distL="0" distR="0">
            <wp:extent cx="2837443" cy="2002900"/>
            <wp:effectExtent l="0" t="0" r="1270" b="0"/>
            <wp:docPr id="8" name="Obrázek 8" descr="http://www.hotelduo.cz/d/hotelduo/media/Meetings/__thumbs_378_267_crop/HotelDuo_PragueCongressHall_5.jpg?1441774096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hotelduo.cz/d/hotelduo/media/Meetings/__thumbs_378_267_crop/HotelDuo_PragueCongressHall_5.jpg?1441774096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642" cy="2016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35" w:rsidRDefault="00C06335">
      <w:pPr>
        <w:rPr>
          <w:b/>
          <w:sz w:val="44"/>
        </w:rPr>
      </w:pPr>
      <w:r>
        <w:rPr>
          <w:rFonts w:ascii="Verdana" w:hAnsi="Verdana"/>
          <w:noProof/>
          <w:color w:val="081C4B"/>
          <w:sz w:val="17"/>
          <w:szCs w:val="17"/>
          <w:lang w:eastAsia="cs-CZ"/>
        </w:rPr>
        <w:drawing>
          <wp:inline distT="0" distB="0" distL="0" distR="0">
            <wp:extent cx="2693250" cy="2019869"/>
            <wp:effectExtent l="0" t="0" r="0" b="0"/>
            <wp:docPr id="2" name="Obrázek 2" descr="Klikněte pro zobrazení původního (velkého) obrázk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ikněte pro zobrazení původního (velkého) obrázk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226" cy="20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81C4B"/>
          <w:sz w:val="17"/>
          <w:szCs w:val="17"/>
          <w:lang w:eastAsia="cs-CZ"/>
        </w:rPr>
        <w:drawing>
          <wp:inline distT="0" distB="0" distL="0" distR="0" wp14:anchorId="2427A454" wp14:editId="1FD7EF14">
            <wp:extent cx="2687993" cy="2015925"/>
            <wp:effectExtent l="0" t="0" r="0" b="3810"/>
            <wp:docPr id="3" name="Obrázek 3" descr="Klikněte pro zobrazení původního (velkého) obrázk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ikněte pro zobrazení původního (velkého) obrázk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253" cy="205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35" w:rsidRDefault="00C06335">
      <w:pPr>
        <w:rPr>
          <w:b/>
          <w:sz w:val="44"/>
        </w:rPr>
      </w:pPr>
      <w:r>
        <w:rPr>
          <w:rFonts w:ascii="Verdana" w:hAnsi="Verdana"/>
          <w:noProof/>
          <w:color w:val="081C4B"/>
          <w:sz w:val="17"/>
          <w:szCs w:val="17"/>
          <w:lang w:eastAsia="cs-CZ"/>
        </w:rPr>
        <w:lastRenderedPageBreak/>
        <w:drawing>
          <wp:inline distT="0" distB="0" distL="0" distR="0">
            <wp:extent cx="2770628" cy="2077901"/>
            <wp:effectExtent l="0" t="0" r="0" b="0"/>
            <wp:docPr id="4" name="Obrázek 4" descr="Klikněte pro zobrazení původního (velkého) obrázk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likněte pro zobrazení původního (velkého) obrázk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985" cy="2095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6335">
        <w:rPr>
          <w:b/>
          <w:sz w:val="44"/>
        </w:rPr>
        <w:drawing>
          <wp:inline distT="0" distB="0" distL="0" distR="0" wp14:anchorId="7B39ECD9" wp14:editId="78402F93">
            <wp:extent cx="2838831" cy="2129051"/>
            <wp:effectExtent l="0" t="0" r="0" b="5080"/>
            <wp:docPr id="5" name="Obrázek 5" descr="Klikněte pro zobrazení původního (velkého) obrázku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likněte pro zobrazení původního (velkého) obrázku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43" cy="214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27" w:rsidRDefault="00780B27">
      <w:pPr>
        <w:rPr>
          <w:b/>
          <w:sz w:val="44"/>
        </w:rPr>
      </w:pPr>
      <w:r>
        <w:rPr>
          <w:rFonts w:ascii="&amp;quot" w:hAnsi="&amp;quot"/>
          <w:noProof/>
          <w:color w:val="404040"/>
          <w:sz w:val="20"/>
          <w:szCs w:val="20"/>
          <w:lang w:eastAsia="cs-CZ"/>
        </w:rPr>
        <w:drawing>
          <wp:inline distT="0" distB="0" distL="0" distR="0">
            <wp:extent cx="2829152" cy="1997048"/>
            <wp:effectExtent l="0" t="0" r="0" b="3810"/>
            <wp:docPr id="6" name="Obrázek 6" descr="http://www.hotelduo.cz/d/hotelduo/media/Restaurant/__thumbs_378_267_crop/Hotel_Duo___Restaurant_Formanka___3___New.jpg?1468460505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otelduo.cz/d/hotelduo/media/Restaurant/__thumbs_378_267_crop/Hotel_Duo___Restaurant_Formanka___3___New.jpg?1468460505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07" cy="2013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noProof/>
          <w:color w:val="404040"/>
          <w:sz w:val="20"/>
          <w:szCs w:val="20"/>
          <w:lang w:eastAsia="cs-CZ"/>
        </w:rPr>
        <w:drawing>
          <wp:inline distT="0" distB="0" distL="0" distR="0">
            <wp:extent cx="2906790" cy="2051852"/>
            <wp:effectExtent l="0" t="0" r="8255" b="5715"/>
            <wp:docPr id="7" name="Obrázek 7" descr="http://www.hotelduo.cz/d/hotelduo/media/Rooms/__thumbs_378_267_crop/Hotel_Duo___Comfort_room___DBL___1.jpg?1448447462">
              <a:hlinkClick xmlns:a="http://schemas.openxmlformats.org/drawingml/2006/main" r:id="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hotelduo.cz/d/hotelduo/media/Rooms/__thumbs_378_267_crop/Hotel_Duo___Comfort_room___DBL___1.jpg?1448447462">
                      <a:hlinkClick r:id="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910" cy="2063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335" w:rsidRPr="00C06335" w:rsidRDefault="00C06335">
      <w:pPr>
        <w:rPr>
          <w:b/>
          <w:sz w:val="44"/>
        </w:rPr>
      </w:pPr>
    </w:p>
    <w:sectPr w:rsidR="00C06335" w:rsidRPr="00C06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35"/>
    <w:rsid w:val="0001254C"/>
    <w:rsid w:val="001D3DEA"/>
    <w:rsid w:val="003A5D95"/>
    <w:rsid w:val="005F2FB9"/>
    <w:rsid w:val="00780B27"/>
    <w:rsid w:val="009E5A82"/>
    <w:rsid w:val="00C0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B9FB"/>
  <w15:chartTrackingRefBased/>
  <w15:docId w15:val="{4033E241-0B84-4FFD-823C-C1A1EF64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06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hotelduo.cz/meetings-cs.html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hotelduo.cz/dining-cs.html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hyperlink" Target="http://www.hotelduo.cz/rooms-cs.html" TargetMode="External"/><Relationship Id="rId9" Type="http://schemas.openxmlformats.org/officeDocument/2006/relationships/hyperlink" Target="http://www.hotelduo.cz/d/hotelduo/media/Meetings/__thumbs_1024_768_crop/HotelDuo_PragueCongressHall_5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1</cp:revision>
  <dcterms:created xsi:type="dcterms:W3CDTF">2019-06-11T08:00:00Z</dcterms:created>
  <dcterms:modified xsi:type="dcterms:W3CDTF">2019-06-11T08:13:00Z</dcterms:modified>
</cp:coreProperties>
</file>